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53" w:rsidRPr="006E5453" w:rsidRDefault="006E5453" w:rsidP="006E5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453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6E5453" w:rsidRPr="006E5453" w:rsidRDefault="006E5453" w:rsidP="006E5453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6E5453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E5453" w:rsidRPr="006E5453" w:rsidRDefault="006E5453" w:rsidP="006E5453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453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6E5453" w:rsidRPr="006E5453" w:rsidRDefault="006E5453" w:rsidP="006E545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453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6E5453" w:rsidRPr="006E5453" w:rsidRDefault="006E5453" w:rsidP="006E545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453" w:rsidRPr="006E5453" w:rsidRDefault="006E5453" w:rsidP="006E545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6E5453">
        <w:rPr>
          <w:rFonts w:ascii="Times New Roman" w:eastAsia="Times New Roman" w:hAnsi="Times New Roman" w:cs="Times New Roman"/>
          <w:sz w:val="28"/>
          <w:szCs w:val="28"/>
        </w:rPr>
        <w:t>Республиканские конторы по заготовке и снабжению пушниной, кожсырьем и шерстью АССР НП, г. Энгельс</w:t>
      </w:r>
    </w:p>
    <w:p w:rsidR="006E5453" w:rsidRPr="006E5453" w:rsidRDefault="006E5453" w:rsidP="006E54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453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6E5453" w:rsidRPr="006E5453" w:rsidRDefault="006E5453" w:rsidP="006E545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E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6E5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E5453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324</w:t>
      </w:r>
    </w:p>
    <w:p w:rsidR="006E5453" w:rsidRPr="006E5453" w:rsidRDefault="006E5453" w:rsidP="006E545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4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6E54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E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1-ОД дел постоянного хранения</w:t>
      </w:r>
    </w:p>
    <w:p w:rsidR="006E5453" w:rsidRPr="006E5453" w:rsidRDefault="006E5453" w:rsidP="006E54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E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6E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6E545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6E5453" w:rsidRPr="006E5453" w:rsidRDefault="006E5453" w:rsidP="006E54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412B35" w:rsidRDefault="00412B35" w:rsidP="006E545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6804"/>
        <w:gridCol w:w="1843"/>
        <w:gridCol w:w="1025"/>
      </w:tblGrid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E5453" w:rsidRPr="00866178" w:rsidRDefault="006E5453" w:rsidP="006E545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E5453" w:rsidRPr="00866178" w:rsidRDefault="006E5453" w:rsidP="006E545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E5453" w:rsidRPr="00866178" w:rsidRDefault="006E5453" w:rsidP="006E545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E5453" w:rsidRPr="00866178" w:rsidRDefault="006E5453" w:rsidP="006E545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Распоряжения, выписки из приказов по основной деятельности и личному составу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bookmarkStart w:id="2" w:name="_GoBack"/>
            <w:bookmarkEnd w:id="2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 июля 1935 – 15 мая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за 1 квартал, месячные за апрель – июнь 1935 года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декабрь 1935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ее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 январь – ноябрь 1937 года, отчет по капитальным вложениям за 1936 год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Энгельсской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распоряжения ее заготпунктов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27 октября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труду, сметы расходов и штатные расписания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ее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Директивные балансы на 2 – 4 кварталы 1937 года, переписка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всесоюзным объединением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29 мая – 2 сентября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выполнении плана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(квартальные)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выполнении плана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(месячные)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наличии лошадей, списки рабочих и служащих, переписка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краевой конторой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1937 – 23 апреля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наличии 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охотбоеприпасов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ноябрь 1937 г. – январь 1938 г., списки рабочих и служащих, докладные записки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о ходе заготовок пушнины на экспорт, акт уничтожения штампов и печатей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 июля 1938 – 16 июля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местного комитета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(протоколы, планы, сметы, отчеты, переписка)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14 июля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развития кролиководства и контрактации шкурок кроликов, статистические сведения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по труду, смета расходов и штатные расписания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ее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республиканской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выполнения плана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выполнения плана заготовок пушно-мехового сырья за январь – декабрь 1939 г., договоры о добыче и сдачи шкурок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 апреля 1938 – 29 июня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выполнения плана заготовок пушно-мехового сырья по заготпунктам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Энгельсской конторе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планы по труду на 2 – 4 кварталы 1939 г., сметы расходов и штатные расписания конторы и ее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заготовок пушнины и 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планы рационализации пушного промысла, капитального строительства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по подготовке кадров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республиканской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вступительный баланс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выполнения плана заготовок пушно-мехового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контрактации (живых) кроликов конторой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(планы, сведения, письма, договоры)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1939 – 10 января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объединением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», позднее –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по АССР НП с управлением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1939 – 11 января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29а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подотчетных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Союззаготпушнина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заготовке кожевенного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E5453" w:rsidRPr="006E5453" w:rsidTr="006E5453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оперативных совещаний, конъюнктурные обзоры деятельности немецко-Поволжской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 августа – 20 апреля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заготовок кожевенного сырья на 1938 год, статистические сведения о выполнении плана заготовок за май 1940 года, договоры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с ветеринарным управлением Наркомзема АССР НП о проверке кож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5 мая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выполнении плана заготовок кожевенного сырья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1938 – февраль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распоряжений республиканской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26 июля 1938 – 31 марта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Немецко-Поволжской республиканской конторе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районных заготовительных конторах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заготовок кожевенного сырья, товарооборота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заготовок, статистические сведения о выполнении заготовок и перевозке кожевенного сырья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перевозок грузов на 1939 год, списки рабочих и служащих, переписка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АССР НП со всесоюзным объединением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кантвоенкоматами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февраля – 26 июня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на 1-3 кварталы 1939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приема-передачи дел при смене руководителей, проверки работы низовой сети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1939 – 24 апреля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дела 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Бокарев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Василий Алексеевич, 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Кульгавенко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Клавдия Дмитриевна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1939 – 28 марта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оперативного совещания при Немецко-Поволжской конторе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Союззаготкож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», конъюнктурный обзор о ее деятельности за 1 квартал 1940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20 апреля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Сеть контор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выполнении плана заготовки шерсти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оборота стада на 1939 год, статистические сведения об обороте стада за 1938 год, о поголовье скота за 1937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численности работников и расходовании фондов заработной платы за 2-3 кварталы 1939 года, договоры на покупку шерсти в колхозах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16 мая – 20 августа 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(ведомости) контрольного взвешивания шерсти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 инвентаризационной комиссии, список сотрудников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на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22-26 декабря 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и ее сети,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всесоюзным объединением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1938 – 21 сентября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штатные расписания на 1939 – 1942 годы, планы капитальных вложений на 1939 – 1940 годы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капитальным вложениям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декабрь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численности работников и расходовании фондов заработной платы за 2, 4 кварталы 1939 г. Организаций низовой сети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ходе заготовок шерсти организаций низовой сети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июль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ходе заготовок шерсти организаций низовой сети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за август, сентябрь, ноябрь, декабрь 1939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заготовок шерсти конторы «</w:t>
            </w:r>
            <w:proofErr w:type="spellStart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Союззаготшерсть</w:t>
            </w:r>
            <w:proofErr w:type="spellEnd"/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движении шерсти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E5453" w:rsidRPr="006E5453" w:rsidTr="006E5453">
        <w:trPr>
          <w:trHeight w:val="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дел фондов Р-994, Р-995, Р-1003, Р-1324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453">
              <w:rPr>
                <w:rFonts w:ascii="Times New Roman" w:eastAsia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2B35" w:rsidRDefault="00412B35" w:rsidP="00D750F7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sectPr w:rsidR="00412B35" w:rsidSect="006E5453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35"/>
    <w:rsid w:val="001A10EB"/>
    <w:rsid w:val="00306C28"/>
    <w:rsid w:val="00391440"/>
    <w:rsid w:val="003C49DA"/>
    <w:rsid w:val="00412B35"/>
    <w:rsid w:val="004C57C7"/>
    <w:rsid w:val="004E3978"/>
    <w:rsid w:val="0050746D"/>
    <w:rsid w:val="00644D2C"/>
    <w:rsid w:val="006C7161"/>
    <w:rsid w:val="006E5453"/>
    <w:rsid w:val="0077328E"/>
    <w:rsid w:val="00797B11"/>
    <w:rsid w:val="00823131"/>
    <w:rsid w:val="009F4239"/>
    <w:rsid w:val="00B352B5"/>
    <w:rsid w:val="00B540C3"/>
    <w:rsid w:val="00CF40F0"/>
    <w:rsid w:val="00D750F7"/>
    <w:rsid w:val="00E0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806A"/>
  <w15:docId w15:val="{CC8A4F7B-2FCD-451C-96FC-29A6755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E545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14</cp:revision>
  <dcterms:created xsi:type="dcterms:W3CDTF">2023-05-10T04:33:00Z</dcterms:created>
  <dcterms:modified xsi:type="dcterms:W3CDTF">2025-12-22T06:41:00Z</dcterms:modified>
</cp:coreProperties>
</file>