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A7" w:rsidRPr="000704A7" w:rsidRDefault="000704A7" w:rsidP="000704A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0704A7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0704A7" w:rsidRPr="000704A7" w:rsidRDefault="000704A7" w:rsidP="000704A7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0704A7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0704A7" w:rsidRPr="000704A7" w:rsidRDefault="000704A7" w:rsidP="000704A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04A7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0704A7" w:rsidRPr="000704A7" w:rsidRDefault="000704A7" w:rsidP="000704A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04A7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0704A7" w:rsidRPr="000704A7" w:rsidRDefault="000704A7" w:rsidP="000704A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04A7">
        <w:rPr>
          <w:rFonts w:ascii="Times New Roman" w:eastAsia="Calibri" w:hAnsi="Times New Roman" w:cs="Times New Roman"/>
          <w:sz w:val="28"/>
          <w:szCs w:val="28"/>
        </w:rPr>
        <w:t>Управление строитель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ством хлопчатобумажных фабрик Саратовской области Главного управления хлопчатобумажной промышленности новостроек Народного комиссариата текстильной промышленности СССР, г. Энгельс </w:t>
      </w:r>
    </w:p>
    <w:p w:rsidR="000704A7" w:rsidRPr="000704A7" w:rsidRDefault="000704A7" w:rsidP="000704A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04A7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0704A7" w:rsidRPr="000704A7" w:rsidRDefault="000704A7" w:rsidP="000704A7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0704A7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070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04A7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1471</w:t>
      </w:r>
    </w:p>
    <w:p w:rsidR="000704A7" w:rsidRPr="000704A7" w:rsidRDefault="000704A7" w:rsidP="000704A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04A7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0704A7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0704A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704A7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0704A7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0704A7" w:rsidRPr="000704A7" w:rsidRDefault="000704A7" w:rsidP="000704A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704A7">
        <w:rPr>
          <w:rFonts w:ascii="Times New Roman" w:eastAsia="Calibri" w:hAnsi="Times New Roman" w:cs="Times New Roman"/>
          <w:sz w:val="28"/>
          <w:szCs w:val="28"/>
          <w:u w:val="single"/>
        </w:rPr>
        <w:t>за 1924 - 1931 годы</w:t>
      </w:r>
    </w:p>
    <w:bookmarkEnd w:id="0"/>
    <w:p w:rsidR="00581B59" w:rsidRPr="00B951F1" w:rsidRDefault="00581B59" w:rsidP="000704A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B59" w:rsidRPr="00B951F1" w:rsidRDefault="00581B59" w:rsidP="0058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899"/>
        <w:gridCol w:w="1701"/>
        <w:gridCol w:w="993"/>
      </w:tblGrid>
      <w:tr w:rsidR="000704A7" w:rsidRPr="00B951F1" w:rsidTr="000704A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A7" w:rsidRPr="00A75B99" w:rsidRDefault="000704A7" w:rsidP="000704A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A7" w:rsidRPr="00A75B99" w:rsidRDefault="000704A7" w:rsidP="000704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 xml:space="preserve">Заголовок </w:t>
            </w: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A7" w:rsidRPr="00A75B99" w:rsidRDefault="000704A7" w:rsidP="000704A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A7" w:rsidRPr="00A75B99" w:rsidRDefault="000704A7" w:rsidP="000704A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1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народного комиссариата текстильной промышленности СССР, Устав управления строительства текстильных предприятий в районе Энгельс – Марксштадт и штатное расписание на 1941 год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сентября – 20 сентября 1941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1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Указание, схемы, план счетов текущего учета об основной деятельности промышленных предприятий Народного комиссариата финансов и народного комиссариата текстильной промышленности СССР за 1940 – 1942 годы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1941 - 1942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1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Инструкция о порядке сдачи и приемки в эксплуатацию законченных строительством объектов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1941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1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зарплаты рабочим и служащим управления строящихся хлопчатобумажных фабрик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сентября 1941 – июль 1942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1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 и анкеты о приеме жилых домов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Энгельсстроя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типографии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сентября 1941 – 21 сентября 1942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народного комиссариат текстильной промышленности и главного управления хлопчатобумажной промышленности и новостроек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апреля 1942 – 11 декабря 1942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Положение об управлении строящейся прядильно-ткацкой фабрики № 1 в гор. Энгельс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Наркомтекстиля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СССР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апреля 1942 – 18 января 1943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приказов и инструкции главного управления хлопчатобумажной промышленности СССР по состоянию годового отчета и инвентаризации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сентября 1942 – 22 сентября 1942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Ежемесячные отчеты по основной деятельности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мая 1942 – 31 октября 1942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</w:tr>
      <w:tr w:rsidR="000704A7" w:rsidRPr="00B951F1" w:rsidTr="000704A7">
        <w:trPr>
          <w:jc w:val="center"/>
        </w:trPr>
        <w:tc>
          <w:tcPr>
            <w:tcW w:w="900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99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административно-хозяйственных работников, ИТР и руководящих по управлению строительством хлопчатобумажных фабрик</w:t>
            </w:r>
          </w:p>
        </w:tc>
        <w:tc>
          <w:tcPr>
            <w:tcW w:w="1701" w:type="dxa"/>
          </w:tcPr>
          <w:p w:rsidR="000704A7" w:rsidRPr="00B951F1" w:rsidRDefault="000704A7" w:rsidP="0007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1942</w:t>
            </w:r>
          </w:p>
        </w:tc>
        <w:tc>
          <w:tcPr>
            <w:tcW w:w="993" w:type="dxa"/>
          </w:tcPr>
          <w:p w:rsidR="000704A7" w:rsidRPr="00B951F1" w:rsidRDefault="000704A7" w:rsidP="0007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</w:tbl>
    <w:p w:rsidR="00CC528A" w:rsidRDefault="00CC528A"/>
    <w:sectPr w:rsidR="00CC528A" w:rsidSect="000704A7">
      <w:pgSz w:w="11906" w:h="16838"/>
      <w:pgMar w:top="709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59"/>
    <w:rsid w:val="000704A7"/>
    <w:rsid w:val="004779E9"/>
    <w:rsid w:val="00581B59"/>
    <w:rsid w:val="00CC528A"/>
    <w:rsid w:val="00E866F7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9CE4"/>
  <w15:chartTrackingRefBased/>
  <w15:docId w15:val="{B340A5A2-43B9-4381-91CA-DD1A9430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0704A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2015-12-14T08:26:00Z</dcterms:created>
  <dcterms:modified xsi:type="dcterms:W3CDTF">2025-11-14T10:01:00Z</dcterms:modified>
</cp:coreProperties>
</file>