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6767C6" w:rsidRPr="005B798A" w:rsidRDefault="006767C6" w:rsidP="006767C6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767C6" w:rsidRPr="005B798A" w:rsidRDefault="006767C6" w:rsidP="006767C6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6767C6" w:rsidRPr="005B798A" w:rsidRDefault="006767C6" w:rsidP="006767C6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7C6">
        <w:rPr>
          <w:rFonts w:ascii="Times New Roman" w:eastAsia="Calibri" w:hAnsi="Times New Roman" w:cs="Times New Roman"/>
          <w:sz w:val="28"/>
          <w:szCs w:val="28"/>
          <w:lang w:eastAsia="en-US"/>
        </w:rPr>
        <w:t>Артель инвалидов «Единение» Саратовского областного союза кооперации инвалидов «</w:t>
      </w:r>
      <w:proofErr w:type="spellStart"/>
      <w:r w:rsidRPr="006767C6">
        <w:rPr>
          <w:rFonts w:ascii="Times New Roman" w:eastAsia="Calibri" w:hAnsi="Times New Roman" w:cs="Times New Roman"/>
          <w:sz w:val="28"/>
          <w:szCs w:val="28"/>
          <w:lang w:eastAsia="en-US"/>
        </w:rPr>
        <w:t>Сароблкоопинсоюз</w:t>
      </w:r>
      <w:proofErr w:type="spellEnd"/>
      <w:r w:rsidRPr="006767C6">
        <w:rPr>
          <w:rFonts w:ascii="Times New Roman" w:eastAsia="Calibri" w:hAnsi="Times New Roman" w:cs="Times New Roman"/>
          <w:sz w:val="28"/>
          <w:szCs w:val="28"/>
          <w:lang w:eastAsia="en-US"/>
        </w:rPr>
        <w:t>», г. Энгельс</w:t>
      </w:r>
    </w:p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B798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542</w:t>
      </w:r>
    </w:p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6767C6" w:rsidRPr="005B798A" w:rsidRDefault="006767C6" w:rsidP="006767C6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6767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"/>
        <w:gridCol w:w="6804"/>
        <w:gridCol w:w="1984"/>
        <w:gridCol w:w="916"/>
      </w:tblGrid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67C6" w:rsidRPr="00A75B99" w:rsidRDefault="006767C6" w:rsidP="006767C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67C6" w:rsidRPr="00A75B99" w:rsidRDefault="006767C6" w:rsidP="00676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67C6" w:rsidRPr="00A75B99" w:rsidRDefault="006767C6" w:rsidP="006767C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67C6" w:rsidRPr="00A75B99" w:rsidRDefault="006767C6" w:rsidP="006767C6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Протокол заседания балансовой комиссии по рассмотрению отчета артели за 1945 год. Финансовый план на 1946 год, штатное расписание административно-управленческого аппарата на 1944 год. Отчет по основной и финансовой деятельности и статистические отчеты артели за 1946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артели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Решения Энгельсского исполкома горсовета депутатов трудящихся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1946 – 16 сентября 1952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Постановления президиума Всероссийского областного союза; циркуляры и протоколы заседаний президиума Саратовского областного союза кооперации 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1947 – 21 августа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горсовета депутатов трудящихся. Циркуляры, протоколы заседаний президиума «</w:t>
            </w:r>
            <w:proofErr w:type="spellStart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». Протоколы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ab/>
              <w:t>объединенного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председателей </w:t>
            </w:r>
            <w:proofErr w:type="spellStart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страхбюро</w:t>
            </w:r>
            <w:proofErr w:type="spellEnd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. Финансовый план артели «Надомник» на 1948 г. Доклад о деятельности артели [Единение] за 1 квартал 1949 г. Социалистические обязательства артели «Единение» на 1949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16 декабря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протоколы президиума Саратовского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союза кооперации 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июля –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артелей инвалидов «Надомник» и </w:t>
            </w:r>
            <w:proofErr w:type="gramStart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«Единение»</w:t>
            </w:r>
            <w:proofErr w:type="gramEnd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1948 – 2 июня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Отчет по основной, финансовой деятельности и статистические отчеты артели «Единение» за 1948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программы за январь-июнь 1948 года, акты документальной ревизии артелей «Единение» и «Надомник».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– 5 ноября 1948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Постановления и циркуляры президиума Всероссийского и Саратовского областного союза кооперации инвалидов. Протоколы заседаний президиума и совещаний председателей артелей инвалидов «</w:t>
            </w:r>
            <w:proofErr w:type="spellStart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1949 – 4 ноября 1953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 расширенного пленума правления и протоколы заседаний президиума «</w:t>
            </w:r>
            <w:proofErr w:type="spellStart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FA7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– 31 декабря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Постановления, распоряжения и циркуляры «</w:t>
            </w:r>
            <w:proofErr w:type="spellStart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1949 – 26 декабря 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Распоряжения по основной деятельности, протоколы общих собраний и заседаний правления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1949 – 21 октября 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Распоряжения по основной деятельности артели «Единение». Протоколы общих и объединенных собраний членов артелей «Единение» и «Надомник», открытых партийных собраний, заседаний правления артели «Единение» и комиссии по обучению, трудоустройству и улучшению материально-бытовых условий жизни 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1949 – 12 июля 1954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ab/>
              <w:t>объединенного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совещания председателей артелей, заседаний страхового бюро, выписки из протоколов общих собраний и заседаний правления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29 июля 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финансовой деятельности и статистические сведения артели «Единение» за 1949 </w:t>
            </w:r>
            <w:proofErr w:type="spellStart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». Решения исполкома Энгельсского горсовета депутатов трудящихся, касающееся деятельности артели «Единение» и ее филиалов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20 октября 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Распоряжения по основной деятельности и личному составу, протоколы общих собраний и заседаний правления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17 августа 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Отчет по основной, финансовой деятельности и статистические сведения артели «Единение» за 1950 г. и объяснительная записка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Плановая калькуляция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ассортиментным изделиям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артели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«Единение» на 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г. и объяснительная записка к ней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калькуляция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ассортиментным изделиям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Акты документальной ревизии артели «Единение»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– 8 апреля 1950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«Единение»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1417DB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1951 – 5 мая 1952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1417DB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Отчет по основной, финансовой деятельности и статистические сведения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Постановления,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«</w:t>
            </w:r>
            <w:proofErr w:type="spellStart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Сароблкоопинсоюза</w:t>
            </w:r>
            <w:proofErr w:type="spellEnd"/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1952 – 15 апреля 1953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4EB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Смета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административно-хозяйственных расходов и штатное расписание артели «Единение» на 1952 г.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Отчет об основной, финансовой деятельности и статистические отчеты артели «Единение» за 1952 г. и объяснительная записка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Финансовый план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«Единение»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и сведения артели «Единение» по труду, о розничной торговле, о численности рабочих, подготовке и повышении квалификации кадров, о закупках сельхозпродуктов и общественном питании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767C6" w:rsidRPr="00FB4FEA" w:rsidTr="006767C6">
        <w:trPr>
          <w:trHeight w:val="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E8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Р-1542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7C6" w:rsidRPr="00FB4FEA" w:rsidRDefault="006767C6" w:rsidP="0067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6767C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0F3F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67C6"/>
    <w:rsid w:val="00681894"/>
    <w:rsid w:val="006A46AF"/>
    <w:rsid w:val="006A5B12"/>
    <w:rsid w:val="006A6C99"/>
    <w:rsid w:val="006C038F"/>
    <w:rsid w:val="006D3CD7"/>
    <w:rsid w:val="006D42EC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0C60"/>
    <w:rsid w:val="0084149A"/>
    <w:rsid w:val="00846B30"/>
    <w:rsid w:val="00866974"/>
    <w:rsid w:val="00886C00"/>
    <w:rsid w:val="00891C90"/>
    <w:rsid w:val="0089565B"/>
    <w:rsid w:val="008B2D9C"/>
    <w:rsid w:val="008B3614"/>
    <w:rsid w:val="008B6094"/>
    <w:rsid w:val="008C0E00"/>
    <w:rsid w:val="008C408A"/>
    <w:rsid w:val="008C4154"/>
    <w:rsid w:val="008D74EB"/>
    <w:rsid w:val="008E69B9"/>
    <w:rsid w:val="008F2C45"/>
    <w:rsid w:val="00900AE1"/>
    <w:rsid w:val="009142B9"/>
    <w:rsid w:val="00925E58"/>
    <w:rsid w:val="009305B6"/>
    <w:rsid w:val="00930BAD"/>
    <w:rsid w:val="00933979"/>
    <w:rsid w:val="00934552"/>
    <w:rsid w:val="00942980"/>
    <w:rsid w:val="0096515B"/>
    <w:rsid w:val="00971001"/>
    <w:rsid w:val="00971EE6"/>
    <w:rsid w:val="009749F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97FE8"/>
    <w:rsid w:val="00AA5392"/>
    <w:rsid w:val="00AA6FA1"/>
    <w:rsid w:val="00AB33E7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F1493F"/>
    <w:rsid w:val="00F15C3A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A7A42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23C3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767C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605D-D23D-494B-84CA-2520DE5E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167</cp:revision>
  <dcterms:created xsi:type="dcterms:W3CDTF">2021-04-13T13:11:00Z</dcterms:created>
  <dcterms:modified xsi:type="dcterms:W3CDTF">2025-12-23T12:10:00Z</dcterms:modified>
</cp:coreProperties>
</file>