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FC7" w:rsidRPr="00423104" w:rsidRDefault="00443FC7" w:rsidP="00443FC7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423104">
        <w:rPr>
          <w:rFonts w:eastAsia="Calibri"/>
          <w:b/>
          <w:sz w:val="24"/>
          <w:lang w:eastAsia="en-US"/>
        </w:rPr>
        <w:t>Архивная опись</w:t>
      </w:r>
    </w:p>
    <w:p w:rsidR="00443FC7" w:rsidRPr="00423104" w:rsidRDefault="00443FC7" w:rsidP="00443FC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42310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443FC7" w:rsidRPr="00423104" w:rsidRDefault="00443FC7" w:rsidP="00443FC7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в г. Энгельсе"</w:t>
      </w:r>
    </w:p>
    <w:p w:rsidR="00443FC7" w:rsidRPr="00423104" w:rsidRDefault="00443FC7" w:rsidP="00443FC7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(название архива)</w:t>
      </w:r>
    </w:p>
    <w:p w:rsidR="00443FC7" w:rsidRPr="00423104" w:rsidRDefault="00443FC7" w:rsidP="00443FC7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443FC7">
        <w:rPr>
          <w:rFonts w:eastAsia="Calibri"/>
          <w:sz w:val="28"/>
          <w:szCs w:val="28"/>
          <w:lang w:eastAsia="en-US"/>
        </w:rPr>
        <w:t>Подлесновская</w:t>
      </w:r>
      <w:proofErr w:type="spellEnd"/>
      <w:r w:rsidRPr="00443FC7">
        <w:rPr>
          <w:rFonts w:eastAsia="Calibri"/>
          <w:sz w:val="28"/>
          <w:szCs w:val="28"/>
          <w:lang w:eastAsia="en-US"/>
        </w:rPr>
        <w:t xml:space="preserve"> районная государственная инспекция по качеству семян (контрольно-семенная лаборатория) Саратовской областной государственной инспекции по качеству семян Министерства сельского хозяйства СССР, с. Подлесное</w:t>
      </w:r>
    </w:p>
    <w:p w:rsidR="00443FC7" w:rsidRPr="00423104" w:rsidRDefault="00443FC7" w:rsidP="00443FC7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423104">
        <w:rPr>
          <w:rFonts w:eastAsia="Calibri"/>
          <w:sz w:val="24"/>
          <w:lang w:eastAsia="en-US"/>
        </w:rPr>
        <w:t>(название фонда)</w:t>
      </w:r>
    </w:p>
    <w:p w:rsidR="00443FC7" w:rsidRPr="00423104" w:rsidRDefault="00443FC7" w:rsidP="00443FC7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423104">
        <w:rPr>
          <w:rFonts w:eastAsia="Calibri"/>
          <w:b/>
          <w:sz w:val="24"/>
          <w:lang w:eastAsia="en-US"/>
        </w:rPr>
        <w:t>ФОНД №</w:t>
      </w:r>
      <w:r w:rsidRPr="00423104">
        <w:rPr>
          <w:rFonts w:eastAsia="Calibri"/>
          <w:sz w:val="24"/>
          <w:lang w:eastAsia="en-US"/>
        </w:rPr>
        <w:t xml:space="preserve"> </w:t>
      </w:r>
      <w:r w:rsidRPr="00423104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1</w:t>
      </w:r>
      <w:r>
        <w:rPr>
          <w:rFonts w:eastAsia="Calibri"/>
          <w:sz w:val="32"/>
          <w:szCs w:val="32"/>
          <w:u w:val="single"/>
          <w:lang w:eastAsia="en-US"/>
        </w:rPr>
        <w:t>699</w:t>
      </w:r>
    </w:p>
    <w:p w:rsidR="00443FC7" w:rsidRPr="00423104" w:rsidRDefault="00443FC7" w:rsidP="00443FC7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423104">
        <w:rPr>
          <w:rFonts w:eastAsia="Calibri"/>
          <w:b/>
          <w:sz w:val="24"/>
          <w:lang w:eastAsia="en-US"/>
        </w:rPr>
        <w:t xml:space="preserve">АРХИВНАЯ ОПИСЬ </w:t>
      </w:r>
      <w:proofErr w:type="gramStart"/>
      <w:r w:rsidRPr="00423104">
        <w:rPr>
          <w:rFonts w:eastAsia="Calibri"/>
          <w:b/>
          <w:sz w:val="24"/>
          <w:lang w:eastAsia="en-US"/>
        </w:rPr>
        <w:t>№</w:t>
      </w:r>
      <w:r w:rsidRPr="00423104">
        <w:rPr>
          <w:rFonts w:eastAsia="Calibri"/>
          <w:sz w:val="24"/>
          <w:lang w:eastAsia="en-US"/>
        </w:rPr>
        <w:t xml:space="preserve">  </w:t>
      </w:r>
      <w:r w:rsidRPr="00423104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423104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443FC7" w:rsidRPr="00423104" w:rsidRDefault="00443FC7" w:rsidP="00443FC7">
      <w:pPr>
        <w:spacing w:line="360" w:lineRule="auto"/>
        <w:jc w:val="center"/>
        <w:rPr>
          <w:rFonts w:eastAsia="Calibri"/>
          <w:sz w:val="28"/>
          <w:szCs w:val="28"/>
          <w:u w:val="single"/>
        </w:rPr>
      </w:pPr>
      <w:r w:rsidRPr="00423104">
        <w:rPr>
          <w:rFonts w:eastAsia="Calibri"/>
          <w:sz w:val="28"/>
          <w:szCs w:val="28"/>
          <w:u w:val="single"/>
        </w:rPr>
        <w:t>за 19</w:t>
      </w:r>
      <w:r>
        <w:rPr>
          <w:rFonts w:eastAsia="Calibri"/>
          <w:sz w:val="28"/>
          <w:szCs w:val="28"/>
          <w:u w:val="single"/>
        </w:rPr>
        <w:t>4</w:t>
      </w:r>
      <w:r>
        <w:rPr>
          <w:rFonts w:eastAsia="Calibri"/>
          <w:sz w:val="28"/>
          <w:szCs w:val="28"/>
          <w:u w:val="single"/>
        </w:rPr>
        <w:t>8</w:t>
      </w:r>
      <w:r w:rsidRPr="00423104">
        <w:rPr>
          <w:rFonts w:eastAsia="Calibri"/>
          <w:sz w:val="28"/>
          <w:szCs w:val="28"/>
          <w:u w:val="single"/>
        </w:rPr>
        <w:t xml:space="preserve"> - 19</w:t>
      </w:r>
      <w:r>
        <w:rPr>
          <w:rFonts w:eastAsia="Calibri"/>
          <w:sz w:val="28"/>
          <w:szCs w:val="28"/>
          <w:u w:val="single"/>
        </w:rPr>
        <w:t>5</w:t>
      </w:r>
      <w:r>
        <w:rPr>
          <w:rFonts w:eastAsia="Calibri"/>
          <w:sz w:val="28"/>
          <w:szCs w:val="28"/>
          <w:u w:val="single"/>
        </w:rPr>
        <w:t>4</w:t>
      </w:r>
      <w:r w:rsidRPr="00423104">
        <w:rPr>
          <w:rFonts w:eastAsia="Calibri"/>
          <w:sz w:val="28"/>
          <w:szCs w:val="28"/>
          <w:u w:val="single"/>
        </w:rPr>
        <w:t xml:space="preserve"> годы</w:t>
      </w:r>
    </w:p>
    <w:bookmarkEnd w:id="0"/>
    <w:p w:rsidR="0035687F" w:rsidRDefault="0035687F" w:rsidP="00443FC7">
      <w:pPr>
        <w:ind w:hanging="142"/>
        <w:rPr>
          <w:sz w:val="24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62"/>
        <w:gridCol w:w="1843"/>
        <w:gridCol w:w="992"/>
      </w:tblGrid>
      <w:tr w:rsidR="005D6075" w:rsidTr="005D6075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5" w:rsidRPr="00A75B99" w:rsidRDefault="005D6075" w:rsidP="005D607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5" w:rsidRPr="00A75B99" w:rsidRDefault="005D6075" w:rsidP="005D60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5" w:rsidRPr="00A75B99" w:rsidRDefault="005D6075" w:rsidP="005D6075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75" w:rsidRPr="00A75B99" w:rsidRDefault="005D6075" w:rsidP="005D6075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Финансово-денежные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</w:t>
            </w:r>
            <w:bookmarkStart w:id="2" w:name="_GoBack"/>
            <w:bookmarkEnd w:id="2"/>
            <w:r w:rsidRPr="005D6075">
              <w:rPr>
                <w:sz w:val="28"/>
                <w:szCs w:val="28"/>
              </w:rPr>
              <w:t xml:space="preserve">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1948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23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облсемлабаратории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 апреля – 2 декабря 1949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Решения и постановления исполнительного комитета областного и районного Совета депутатов трудящихся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мая – 30 августа 1949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Смета, штатное расписание и финансовые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 февраля – 30 декабря 1949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17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Методические указания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  <w:r w:rsidRPr="005D6075">
              <w:rPr>
                <w:sz w:val="28"/>
                <w:szCs w:val="28"/>
              </w:rPr>
              <w:t xml:space="preserve"> по лабораторному делу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февраля – 30 марта 1949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7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16 февраля – 2 декабря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26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Планы работы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Март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10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Решения и постановления исполнительного комитета областного и районного Совета депутатов трудящихся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ноября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Отчет о качестве семян и годовой отчет о работе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24 мая – 31 декабря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31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12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Смета, штатное расписание и финансовые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13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20 января – 22 декабря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30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14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Методические указания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  <w:r w:rsidRPr="005D6075">
              <w:rPr>
                <w:sz w:val="28"/>
                <w:szCs w:val="28"/>
              </w:rPr>
              <w:t xml:space="preserve"> по лабораторному делу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августа 1950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7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15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25 февраля – 18 декабря 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16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Решения и постановления исполнительного комитета областного и районного Совета депутатов трудящихся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17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Отчет о качестве семян и годовой отчет о работе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18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Смета, штатное расписание и финансовые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21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39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20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Методические указания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  <w:r w:rsidRPr="005D6075">
              <w:rPr>
                <w:sz w:val="28"/>
                <w:szCs w:val="28"/>
              </w:rPr>
              <w:t xml:space="preserve"> по лабораторному делу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18 января – 19 октября 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21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Социалистические договоры между лабораториями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24 февраля – 31 декабря 1951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22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26 марта – 24 ноября 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17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23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Планы работы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февраля – 30 июля 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24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Отчет о качестве семян и годовой отчет о работе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апреля – 30 декабря 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50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25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Смета, штатное расписание и финансовые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16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26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43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27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Методические указания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  <w:r w:rsidRPr="005D6075">
              <w:rPr>
                <w:sz w:val="28"/>
                <w:szCs w:val="28"/>
              </w:rPr>
              <w:t xml:space="preserve"> по лабораторному делу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25 апреля – 2 декабря 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4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28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Социалистические договоры между лабораториями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октября 1952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29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13 марта – 4 декабря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6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30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Планы работы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 марта – 8 марта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4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31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Отчет о качестве семян и годовой отчет о работе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марта – 30 октября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32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32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Смета, штатное расписание и финансовые отчеты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июня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33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Ведомости начисления заработной платы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июня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22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Методические указания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  <w:r w:rsidRPr="005D6075">
              <w:rPr>
                <w:sz w:val="28"/>
                <w:szCs w:val="28"/>
              </w:rPr>
              <w:t xml:space="preserve"> по лабораторному делу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 января – 30 октября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6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35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Социалистические договоры между лабораториями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Январь 1953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5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36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 xml:space="preserve">Приказы </w:t>
            </w:r>
            <w:proofErr w:type="spellStart"/>
            <w:r w:rsidRPr="005D6075">
              <w:rPr>
                <w:sz w:val="28"/>
                <w:szCs w:val="28"/>
              </w:rPr>
              <w:t>облсемлаборатории</w:t>
            </w:r>
            <w:proofErr w:type="spellEnd"/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8 мая – 2 июня 1954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4</w:t>
            </w:r>
          </w:p>
        </w:tc>
      </w:tr>
      <w:tr w:rsidR="005D6075" w:rsidRPr="005D6075" w:rsidTr="005D6075">
        <w:trPr>
          <w:jc w:val="center"/>
        </w:trPr>
        <w:tc>
          <w:tcPr>
            <w:tcW w:w="704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37</w:t>
            </w:r>
          </w:p>
        </w:tc>
        <w:tc>
          <w:tcPr>
            <w:tcW w:w="6662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Отчет о качестве семян и годовой отчет о работе контрольно-семенной лаборатории</w:t>
            </w:r>
          </w:p>
        </w:tc>
        <w:tc>
          <w:tcPr>
            <w:tcW w:w="1843" w:type="dxa"/>
          </w:tcPr>
          <w:p w:rsidR="005D6075" w:rsidRPr="005D6075" w:rsidRDefault="005D6075" w:rsidP="005D6075">
            <w:pPr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10 января 1954</w:t>
            </w:r>
          </w:p>
        </w:tc>
        <w:tc>
          <w:tcPr>
            <w:tcW w:w="992" w:type="dxa"/>
          </w:tcPr>
          <w:p w:rsidR="005D6075" w:rsidRPr="005D6075" w:rsidRDefault="005D6075" w:rsidP="005D6075">
            <w:pPr>
              <w:jc w:val="center"/>
              <w:rPr>
                <w:sz w:val="28"/>
                <w:szCs w:val="28"/>
              </w:rPr>
            </w:pPr>
            <w:r w:rsidRPr="005D6075">
              <w:rPr>
                <w:sz w:val="28"/>
                <w:szCs w:val="28"/>
              </w:rPr>
              <w:t>7</w:t>
            </w:r>
          </w:p>
        </w:tc>
      </w:tr>
    </w:tbl>
    <w:p w:rsidR="00916DE4" w:rsidRPr="005D6075" w:rsidRDefault="00916DE4">
      <w:pPr>
        <w:rPr>
          <w:sz w:val="28"/>
          <w:szCs w:val="28"/>
        </w:rPr>
      </w:pPr>
    </w:p>
    <w:sectPr w:rsidR="00916DE4" w:rsidRPr="005D6075" w:rsidSect="00443FC7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7F"/>
    <w:rsid w:val="000C5D5E"/>
    <w:rsid w:val="00180400"/>
    <w:rsid w:val="001C4709"/>
    <w:rsid w:val="0022784C"/>
    <w:rsid w:val="00243DA4"/>
    <w:rsid w:val="00282EC6"/>
    <w:rsid w:val="00283010"/>
    <w:rsid w:val="002B137C"/>
    <w:rsid w:val="0035687F"/>
    <w:rsid w:val="00382C19"/>
    <w:rsid w:val="003B24F5"/>
    <w:rsid w:val="00443FC7"/>
    <w:rsid w:val="004514A3"/>
    <w:rsid w:val="00476738"/>
    <w:rsid w:val="005D503C"/>
    <w:rsid w:val="005D6075"/>
    <w:rsid w:val="00822278"/>
    <w:rsid w:val="00856B48"/>
    <w:rsid w:val="008C7999"/>
    <w:rsid w:val="008F19F1"/>
    <w:rsid w:val="00916DE4"/>
    <w:rsid w:val="009F3357"/>
    <w:rsid w:val="00A56EFE"/>
    <w:rsid w:val="00C16F63"/>
    <w:rsid w:val="00C94E79"/>
    <w:rsid w:val="00CF6063"/>
    <w:rsid w:val="00DB1B50"/>
    <w:rsid w:val="00E44FD7"/>
    <w:rsid w:val="00E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71031"/>
  <w15:chartTrackingRefBased/>
  <w15:docId w15:val="{FA5EC79D-E300-491F-9A1A-F160CDD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687F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D6075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1699</vt:lpstr>
    </vt:vector>
  </TitlesOfParts>
  <Company>UCL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1699</dc:title>
  <dc:subject/>
  <dc:creator>Света</dc:creator>
  <cp:keywords/>
  <dc:description/>
  <cp:lastModifiedBy>admin1</cp:lastModifiedBy>
  <cp:revision>3</cp:revision>
  <dcterms:created xsi:type="dcterms:W3CDTF">2025-12-03T05:59:00Z</dcterms:created>
  <dcterms:modified xsi:type="dcterms:W3CDTF">2025-12-03T06:43:00Z</dcterms:modified>
</cp:coreProperties>
</file>