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0A" w:rsidRPr="0015760A" w:rsidRDefault="0015760A" w:rsidP="0015760A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15760A">
        <w:rPr>
          <w:rFonts w:eastAsia="Calibri"/>
          <w:b/>
          <w:sz w:val="24"/>
          <w:lang w:eastAsia="en-US"/>
        </w:rPr>
        <w:t>Архивная опись</w:t>
      </w:r>
    </w:p>
    <w:p w:rsidR="0015760A" w:rsidRPr="0015760A" w:rsidRDefault="0015760A" w:rsidP="0015760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15760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5760A" w:rsidRPr="0015760A" w:rsidRDefault="0015760A" w:rsidP="0015760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в г. Энгельсе"</w:t>
      </w:r>
    </w:p>
    <w:p w:rsidR="0015760A" w:rsidRPr="0015760A" w:rsidRDefault="0015760A" w:rsidP="0015760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архива)</w:t>
      </w:r>
    </w:p>
    <w:p w:rsidR="0015760A" w:rsidRPr="0015760A" w:rsidRDefault="0015760A" w:rsidP="0015760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Финансовый отдел Покровского уездного исполнительного комитета рабочих, крестьянских и красноармейских депутатов Самарской, с 1919 г. – Саратовской губернии</w:t>
      </w:r>
    </w:p>
    <w:p w:rsidR="0015760A" w:rsidRPr="0015760A" w:rsidRDefault="0015760A" w:rsidP="0015760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фонда)</w:t>
      </w:r>
    </w:p>
    <w:p w:rsidR="0015760A" w:rsidRPr="0015760A" w:rsidRDefault="0015760A" w:rsidP="0015760A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15760A">
        <w:rPr>
          <w:rFonts w:eastAsia="Calibri"/>
          <w:b/>
          <w:sz w:val="24"/>
          <w:lang w:eastAsia="en-US"/>
        </w:rPr>
        <w:t>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15760A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48</w:t>
      </w:r>
    </w:p>
    <w:p w:rsidR="0015760A" w:rsidRPr="0015760A" w:rsidRDefault="0015760A" w:rsidP="0015760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15760A">
        <w:rPr>
          <w:rFonts w:eastAsia="Calibri"/>
          <w:b/>
          <w:sz w:val="24"/>
          <w:lang w:eastAsia="en-US"/>
        </w:rPr>
        <w:t>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15760A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15760A" w:rsidRPr="0015760A" w:rsidRDefault="0015760A" w:rsidP="0015760A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760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17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21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DD6E6C" w:rsidRDefault="00DD6E6C" w:rsidP="00DD6E6C">
      <w:pPr>
        <w:rPr>
          <w:sz w:val="24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6689"/>
        <w:gridCol w:w="1701"/>
        <w:gridCol w:w="966"/>
      </w:tblGrid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760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89" w:type="dxa"/>
          </w:tcPr>
          <w:p w:rsidR="0015760A" w:rsidRPr="0015760A" w:rsidRDefault="0015760A" w:rsidP="001576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760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760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Циркуляры Народного комиссариата финансов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 октября 1917 – 21 июня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доходов и расходов отделов исполкома и учреждений на 1917 – 1919 годы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1917 - 1919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252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Список налогоплательщиков государственного налога с недвижимого имущества на 1917 – 1921 годы г. Покровска с указанием улиц и номеров домов с отметкой о национализации (по алфавиту названий улиц)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1917 - 1921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1164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Кассовая книга Покровской городской управы на 1917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1917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Кассовая книга Покровской городской управы на 1917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1917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172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Декреты, постановления, циркуляры, инструкции ВЦИК, Совнаркома, </w:t>
            </w:r>
            <w:proofErr w:type="spellStart"/>
            <w:r w:rsidRPr="0015760A">
              <w:rPr>
                <w:sz w:val="28"/>
                <w:szCs w:val="28"/>
              </w:rPr>
              <w:t>Наркомфина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 января 1918 – 15 сентября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63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Циркуляры Исполнительного Комитета Совета рабочих, солдатских и крестьянских депутатов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23 февраля – 6 августа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33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Инструкция Народного Комиссариата Финансов по обеспечению семей красноармейцев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Приказ Самарского </w:t>
            </w:r>
            <w:proofErr w:type="spellStart"/>
            <w:r w:rsidRPr="0015760A">
              <w:rPr>
                <w:sz w:val="28"/>
                <w:szCs w:val="28"/>
              </w:rPr>
              <w:t>губвоенкомата</w:t>
            </w:r>
            <w:proofErr w:type="spellEnd"/>
            <w:r w:rsidRPr="0015760A">
              <w:rPr>
                <w:sz w:val="28"/>
                <w:szCs w:val="28"/>
              </w:rPr>
              <w:t>, протоколы коллегиального заседания финотдела, переписка с организациями по финансовым вопросам и списки служащих финотделам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31 декабря 1918 – 28 октября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353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Протоколы заседаний Президиума Самарского </w:t>
            </w:r>
            <w:proofErr w:type="spellStart"/>
            <w:r w:rsidRPr="0015760A">
              <w:rPr>
                <w:sz w:val="28"/>
                <w:szCs w:val="28"/>
              </w:rPr>
              <w:t>губфинотдела</w:t>
            </w:r>
            <w:proofErr w:type="spellEnd"/>
            <w:r w:rsidRPr="0015760A">
              <w:rPr>
                <w:sz w:val="28"/>
                <w:szCs w:val="28"/>
              </w:rPr>
              <w:t xml:space="preserve">, циркуляры Покровского </w:t>
            </w:r>
            <w:proofErr w:type="spellStart"/>
            <w:r w:rsidRPr="0015760A">
              <w:rPr>
                <w:sz w:val="28"/>
                <w:szCs w:val="28"/>
              </w:rPr>
              <w:t>уфинотдела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28 ноября 1918 – 23 июня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223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Протоколы заседаний исполнительного комитета Покровского Совета рабочих, крестьянских и солдатских депутатов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 августа – 30 декабря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44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Протоколы коллегиальных заседаний финансового отдела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января 1918 – 13 декабря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Протоколы общих собраний временной чрезвычайной комиссии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29 ноября – 28 декабря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76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доходов и расходов исполкома на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Смета доходов и расходов отдела </w:t>
            </w:r>
            <w:proofErr w:type="spellStart"/>
            <w:r w:rsidRPr="0015760A">
              <w:rPr>
                <w:sz w:val="28"/>
                <w:szCs w:val="28"/>
              </w:rPr>
              <w:t>соцобеспёчения</w:t>
            </w:r>
            <w:proofErr w:type="spellEnd"/>
            <w:r w:rsidRPr="0015760A">
              <w:rPr>
                <w:sz w:val="28"/>
                <w:szCs w:val="28"/>
              </w:rPr>
              <w:t xml:space="preserve"> Покровского совдепа на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Отчет и счета об израсходовании денежных сумм на октябрьские торжества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 ноября – 30 декабря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Сведения о семейном и имущественном положении жителей г. Покровска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апреля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559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Сведения о семейном и имущественном положении жителей г. Покровска на 1 апреля 1918 года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559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Сведения о семейном и имущественном положении жителей г. Покровска на 1 апреля 1918 года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560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Сведения о семейном и имущественном положении жителей г. Покровска на 1 апреля 1918 года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560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Материалы </w:t>
            </w:r>
            <w:proofErr w:type="spellStart"/>
            <w:r w:rsidRPr="0015760A">
              <w:rPr>
                <w:sz w:val="28"/>
                <w:szCs w:val="28"/>
              </w:rPr>
              <w:t>уфинотдела</w:t>
            </w:r>
            <w:proofErr w:type="spellEnd"/>
            <w:r w:rsidRPr="0015760A">
              <w:rPr>
                <w:sz w:val="28"/>
                <w:szCs w:val="28"/>
              </w:rPr>
              <w:t xml:space="preserve"> об обложении налогом в фонд детского питания (Декрет Совета Народных Комиссаров о детском питании, обязательное постановление </w:t>
            </w:r>
            <w:proofErr w:type="spellStart"/>
            <w:r w:rsidRPr="0015760A">
              <w:rPr>
                <w:sz w:val="28"/>
                <w:szCs w:val="28"/>
              </w:rPr>
              <w:t>Самгубисполкома</w:t>
            </w:r>
            <w:proofErr w:type="spellEnd"/>
            <w:r w:rsidRPr="0015760A">
              <w:rPr>
                <w:sz w:val="28"/>
                <w:szCs w:val="28"/>
              </w:rPr>
              <w:t>, выписки из протоколов заседаний исполкома)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 сентября 1918 – 16 июля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Материалы (циркуляры, постановления, инструкции, протоколы) ликвидационной комиссии по ликвидации кредитных учреждений в г. Покровске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27 ноября 1918 – 1 декабря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168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Переписка с Покровским Советом рабочих, крестьянских и красноармейских депутатов по финансовым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марта – 24 апреля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Переписка о ликвидации местных коммерческих </w:t>
            </w:r>
            <w:r w:rsidRPr="0015760A">
              <w:rPr>
                <w:sz w:val="28"/>
                <w:szCs w:val="28"/>
              </w:rPr>
              <w:lastRenderedPageBreak/>
              <w:t>банков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lastRenderedPageBreak/>
              <w:t xml:space="preserve">24 мая – 12 </w:t>
            </w:r>
            <w:r w:rsidRPr="0015760A">
              <w:rPr>
                <w:sz w:val="28"/>
                <w:szCs w:val="28"/>
              </w:rPr>
              <w:lastRenderedPageBreak/>
              <w:t>июня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lastRenderedPageBreak/>
              <w:t>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Переписка е подотделом по финансовым вопросам взысканий Покровского </w:t>
            </w:r>
            <w:proofErr w:type="spellStart"/>
            <w:r w:rsidRPr="0015760A">
              <w:rPr>
                <w:sz w:val="28"/>
                <w:szCs w:val="28"/>
              </w:rPr>
              <w:t>уфинотдела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 октября – 30 октября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24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Переписка с организациями города по финансовым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31 декабря 1918 – 24 ноября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305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Переписка с податным инспектором 1-го участка </w:t>
            </w:r>
            <w:proofErr w:type="spellStart"/>
            <w:r w:rsidRPr="0015760A">
              <w:rPr>
                <w:sz w:val="28"/>
                <w:szCs w:val="28"/>
              </w:rPr>
              <w:t>Новоузенского</w:t>
            </w:r>
            <w:proofErr w:type="spellEnd"/>
            <w:r w:rsidRPr="0015760A">
              <w:rPr>
                <w:sz w:val="28"/>
                <w:szCs w:val="28"/>
              </w:rPr>
              <w:t xml:space="preserve"> уезда по финансовым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  <w:lang w:val="en-US"/>
              </w:rPr>
              <w:t xml:space="preserve">7 </w:t>
            </w:r>
            <w:r w:rsidRPr="0015760A">
              <w:rPr>
                <w:sz w:val="28"/>
                <w:szCs w:val="28"/>
              </w:rPr>
              <w:t>октября – 26 ноября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93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Переписка Голо-Карамышского уездного финансового отдела с волостными и сельскими советами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10 декабря – 31 декабря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Анкеты промышленных и торговых предприятий Голо-Карамышского уезда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117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Списки, ведомости владельцев промышленных, торговых предприятий, землевладельцев, подлежащих обложению государственным налогом на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56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Списки налогоплательщиков, подлежащих обложению промышленным налогом на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129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Списки плательщиков земского сбора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35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Списки налогоплательщиков с. Генеральское за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Списки налогоплательщиков государственного подоходного налога по Голо-Карамышскому уезду </w:t>
            </w:r>
            <w:proofErr w:type="gramStart"/>
            <w:r w:rsidRPr="0015760A">
              <w:rPr>
                <w:sz w:val="28"/>
                <w:szCs w:val="28"/>
              </w:rPr>
              <w:t>на  1918</w:t>
            </w:r>
            <w:proofErr w:type="gramEnd"/>
            <w:r w:rsidRPr="0015760A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248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Карточки </w:t>
            </w:r>
            <w:proofErr w:type="spellStart"/>
            <w:r w:rsidRPr="0015760A">
              <w:rPr>
                <w:sz w:val="28"/>
                <w:szCs w:val="28"/>
              </w:rPr>
              <w:t>Новоузенского</w:t>
            </w:r>
            <w:proofErr w:type="spellEnd"/>
            <w:r w:rsidRPr="0015760A">
              <w:rPr>
                <w:sz w:val="28"/>
                <w:szCs w:val="28"/>
              </w:rPr>
              <w:t xml:space="preserve"> участкового по подоходному налогу за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43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Список плательщиков с. промыслового налога по Покровскому кантону на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126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Переписной список сельских хозяйств для обложения государственным подоходным налогом на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Список сельских жителей г. Покровска с указанием земли с кота по обложению государственным натуральным налогом на 1918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Заявления граждан г. Покровска о снятии военного налога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13 сентября – 4 ноября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108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Заявления граждан г. Покровска о снятии военного налога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Декабрь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131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Заявления граждан г. Покровска о снижении подоходного налога с музыкальных инструментов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 апреля – 15 ноября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Заявления граждан на выдачу вкладов из сберкассы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23 сентября </w:t>
            </w:r>
            <w:r w:rsidRPr="0015760A">
              <w:rPr>
                <w:sz w:val="28"/>
                <w:szCs w:val="28"/>
              </w:rPr>
              <w:lastRenderedPageBreak/>
              <w:t>– 26 сентября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lastRenderedPageBreak/>
              <w:t>22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Договора купли-продажи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26 марта – 27 декабря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105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Кассовая книга Покровского Исполнительного Комитета Совета рабочих, солдатских и крестьянских депутатов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февраля – 31 декабря 1918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247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Декреты, инструкции Совета Народных Комиссаров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января – 20 октября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24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Декреты, циркуляры Совнаркома и </w:t>
            </w:r>
            <w:proofErr w:type="spellStart"/>
            <w:r w:rsidRPr="0015760A">
              <w:rPr>
                <w:sz w:val="28"/>
                <w:szCs w:val="28"/>
              </w:rPr>
              <w:t>Наркомфина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21 июня 1919 – 20 февраля 1922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259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Постановления Совета Народных Комиссаров и переписка с </w:t>
            </w:r>
            <w:proofErr w:type="spellStart"/>
            <w:r w:rsidRPr="0015760A">
              <w:rPr>
                <w:sz w:val="28"/>
                <w:szCs w:val="28"/>
              </w:rPr>
              <w:t>горфинотделом</w:t>
            </w:r>
            <w:proofErr w:type="spellEnd"/>
            <w:r w:rsidRPr="0015760A">
              <w:rPr>
                <w:sz w:val="28"/>
                <w:szCs w:val="28"/>
              </w:rPr>
              <w:t xml:space="preserve"> по организационным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29 декабря 1919 – 15 октября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Циркуляры </w:t>
            </w:r>
            <w:proofErr w:type="spellStart"/>
            <w:proofErr w:type="gramStart"/>
            <w:r w:rsidRPr="0015760A">
              <w:rPr>
                <w:sz w:val="28"/>
                <w:szCs w:val="28"/>
              </w:rPr>
              <w:t>Наркомфина</w:t>
            </w:r>
            <w:proofErr w:type="spellEnd"/>
            <w:r w:rsidRPr="0015760A">
              <w:rPr>
                <w:sz w:val="28"/>
                <w:szCs w:val="28"/>
              </w:rPr>
              <w:t>,  Самарского</w:t>
            </w:r>
            <w:proofErr w:type="gramEnd"/>
            <w:r w:rsidRPr="0015760A">
              <w:rPr>
                <w:sz w:val="28"/>
                <w:szCs w:val="28"/>
              </w:rPr>
              <w:t xml:space="preserve"> </w:t>
            </w:r>
            <w:proofErr w:type="spellStart"/>
            <w:r w:rsidRPr="0015760A">
              <w:rPr>
                <w:sz w:val="28"/>
                <w:szCs w:val="28"/>
              </w:rPr>
              <w:t>губфинотдела</w:t>
            </w:r>
            <w:proofErr w:type="spellEnd"/>
            <w:r w:rsidRPr="0015760A">
              <w:rPr>
                <w:sz w:val="28"/>
                <w:szCs w:val="28"/>
              </w:rPr>
              <w:t xml:space="preserve"> и положение об организации финансовых отделов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 февраля – 25 октября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15760A">
              <w:rPr>
                <w:sz w:val="28"/>
                <w:szCs w:val="28"/>
              </w:rPr>
              <w:t>Наркомфина</w:t>
            </w:r>
            <w:proofErr w:type="spellEnd"/>
            <w:r w:rsidRPr="0015760A">
              <w:rPr>
                <w:sz w:val="28"/>
                <w:szCs w:val="28"/>
              </w:rPr>
              <w:t xml:space="preserve"> и Саратовского </w:t>
            </w:r>
            <w:proofErr w:type="spellStart"/>
            <w:r w:rsidRPr="0015760A">
              <w:rPr>
                <w:sz w:val="28"/>
                <w:szCs w:val="28"/>
              </w:rPr>
              <w:t>губфинотдела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29 декабря 1919 – 20 апреля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Выписки из протоколов Президиума Исполкома, списки и заявления служащих подотделов Покровского </w:t>
            </w:r>
            <w:proofErr w:type="spellStart"/>
            <w:r w:rsidRPr="0015760A">
              <w:rPr>
                <w:sz w:val="28"/>
                <w:szCs w:val="28"/>
              </w:rPr>
              <w:t>уфинотдела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 июня – 15 августа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Выписки из протоколов экстренных заседаний Покровского горисполкома и акт комплексной ревизии Покровского </w:t>
            </w:r>
            <w:proofErr w:type="spellStart"/>
            <w:r w:rsidRPr="0015760A">
              <w:rPr>
                <w:sz w:val="28"/>
                <w:szCs w:val="28"/>
              </w:rPr>
              <w:t>уфинотдела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12 августа 1919 – 17 мая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Протоколы заседаний особой комиссии по единовременному Чрезвычайному налогу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13 марта 1919 – 20 октября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Положение о местных налоговых органах и циркуляры </w:t>
            </w:r>
            <w:proofErr w:type="spellStart"/>
            <w:r w:rsidRPr="0015760A">
              <w:rPr>
                <w:sz w:val="28"/>
                <w:szCs w:val="28"/>
              </w:rPr>
              <w:t>Наркомфина</w:t>
            </w:r>
            <w:proofErr w:type="spellEnd"/>
            <w:r w:rsidRPr="0015760A">
              <w:rPr>
                <w:sz w:val="28"/>
                <w:szCs w:val="28"/>
              </w:rPr>
              <w:t xml:space="preserve">, Саратовского </w:t>
            </w:r>
            <w:proofErr w:type="spellStart"/>
            <w:r w:rsidRPr="0015760A">
              <w:rPr>
                <w:sz w:val="28"/>
                <w:szCs w:val="28"/>
              </w:rPr>
              <w:t>губйсполкома</w:t>
            </w:r>
            <w:proofErr w:type="spellEnd"/>
            <w:r w:rsidRPr="0015760A">
              <w:rPr>
                <w:sz w:val="28"/>
                <w:szCs w:val="28"/>
              </w:rPr>
              <w:t xml:space="preserve"> и Покровского уездного финотдела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января – 24 декабря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расходов Покровского исполкома и его отделов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доходов и расходов отделов Покровского исполкома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276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доходов и расходов Покровского исполкома на 1 полугодие 1919 года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132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Сводные сметы расходов Покровского финансового отдела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470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доходов и расходов финансового отдела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55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доходов и расходов финансового отдела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329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доходов и расходов финансового отдела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204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Сведения о состоянии кредитов и оборотных капиталов по отделам Покровского Совдепа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 июня – 12 декабря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Материалы (протоколы, отчеты, счета) по проведению октябрьских торжеств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54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Переписка с податным инспектором 1-го участка Н овсу венского уезда по финансовым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 января – 30 мая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282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Переписка с податным инспектором 1 и 2-го участков </w:t>
            </w:r>
            <w:proofErr w:type="spellStart"/>
            <w:r w:rsidRPr="0015760A">
              <w:rPr>
                <w:sz w:val="28"/>
                <w:szCs w:val="28"/>
              </w:rPr>
              <w:t>Новоузенского</w:t>
            </w:r>
            <w:proofErr w:type="spellEnd"/>
            <w:r w:rsidRPr="0015760A">
              <w:rPr>
                <w:sz w:val="28"/>
                <w:szCs w:val="28"/>
              </w:rPr>
              <w:t xml:space="preserve"> уезда по финансовым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 января – 25 августа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Переписка с комитетом профсоюза Покровского финотдела по организационным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мая – 2 сентября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151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Переписка е гражданами о взыскании земского сбора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января – 8 февраля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Алфавитный список жителей г. Покровска на 1919 год с указанием домашнего адреса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Списки налогоплательщиков государственного налога с недвижимого имущества г. Покровска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172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Списки налогоплательщиков государственного подоходного налога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472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Список лиц, подлежащих обложению государственным натуральным налогом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октября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Лицевые счета налогоплательщиков по </w:t>
            </w:r>
            <w:proofErr w:type="spellStart"/>
            <w:r w:rsidRPr="0015760A">
              <w:rPr>
                <w:sz w:val="28"/>
                <w:szCs w:val="28"/>
              </w:rPr>
              <w:t>Марксштадтскому</w:t>
            </w:r>
            <w:proofErr w:type="spellEnd"/>
            <w:r w:rsidRPr="0015760A">
              <w:rPr>
                <w:sz w:val="28"/>
                <w:szCs w:val="28"/>
              </w:rPr>
              <w:t xml:space="preserve"> уезду, выписки остатков лицевых счетов вкладчиков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221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расчетов с отделами Покровского Совета рабочих, крестьянских и красноармейских депутатов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сбора государственного налога с недвижимого имущества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сбора государственного налога с недвижимого имущества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лицевых счетов по земельному налогу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498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лицевых счетов по земельному налогу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лицевых счетов по земельному налогу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Книга лицевых счетов по земельному налогу на 1919 </w:t>
            </w:r>
            <w:proofErr w:type="spellStart"/>
            <w:r w:rsidRPr="0015760A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лицевых счетов по земельному налогу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Книга лицевых счетов по земельному налогу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Заявления граждан г. Покровска о снятии военного налога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 марта – 18 октября 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148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Главная книга Покровского уездного финотдела на 1919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1919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250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Декреты, постановления, циркуляры </w:t>
            </w:r>
            <w:proofErr w:type="spellStart"/>
            <w:r w:rsidRPr="0015760A">
              <w:rPr>
                <w:sz w:val="28"/>
                <w:szCs w:val="28"/>
              </w:rPr>
              <w:t>Наркомфина</w:t>
            </w:r>
            <w:proofErr w:type="spellEnd"/>
            <w:r w:rsidRPr="0015760A">
              <w:rPr>
                <w:sz w:val="28"/>
                <w:szCs w:val="28"/>
              </w:rPr>
              <w:t xml:space="preserve"> и Совнаркома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15 октября – 15 декабря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15760A">
              <w:rPr>
                <w:sz w:val="28"/>
                <w:szCs w:val="28"/>
              </w:rPr>
              <w:t>Наркомфина</w:t>
            </w:r>
            <w:proofErr w:type="spellEnd"/>
            <w:r w:rsidRPr="0015760A">
              <w:rPr>
                <w:sz w:val="28"/>
                <w:szCs w:val="28"/>
              </w:rPr>
              <w:t xml:space="preserve">, Саратовского </w:t>
            </w:r>
            <w:proofErr w:type="spellStart"/>
            <w:r w:rsidRPr="0015760A">
              <w:rPr>
                <w:sz w:val="28"/>
                <w:szCs w:val="28"/>
              </w:rPr>
              <w:t>губисполкома</w:t>
            </w:r>
            <w:proofErr w:type="spellEnd"/>
            <w:r w:rsidRPr="0015760A">
              <w:rPr>
                <w:sz w:val="28"/>
                <w:szCs w:val="28"/>
              </w:rPr>
              <w:t>, переписка с организациями по финансовым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января 1920 – 30 января 1921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619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Циркуляры Саратовского губернского финотдела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23 января – 26 июня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Сметы расходов отделов Покровского Городского Исполнительного Комитета Совета рабочих, крестьянских и красноармейских депутатов на 1920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273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87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Отчеты о деятельности Покровского уездного финотдела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января – 15 октября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57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88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Отчеты о деятельности Покровского уездного</w:t>
            </w:r>
            <w:r>
              <w:rPr>
                <w:sz w:val="28"/>
                <w:szCs w:val="28"/>
              </w:rPr>
              <w:t xml:space="preserve"> </w:t>
            </w:r>
            <w:r w:rsidRPr="0015760A">
              <w:rPr>
                <w:sz w:val="28"/>
                <w:szCs w:val="28"/>
              </w:rPr>
              <w:t>финотделам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15 октября – 12 декабря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89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Отчеты-анкеты о деятельности Покровского уездного финотдела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декабря 1920 – 31 декабря 1921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40</w:t>
            </w:r>
          </w:p>
        </w:tc>
      </w:tr>
      <w:tr w:rsidR="0015760A" w:rsidRPr="0015760A" w:rsidTr="0015760A">
        <w:trPr>
          <w:trHeight w:val="70"/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90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Годовой баланс и оборотные ведомости на 1 января 1921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77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91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Отчет о ликвидации централизованной кассы и бухгалтерии Покровского </w:t>
            </w:r>
            <w:proofErr w:type="spellStart"/>
            <w:r w:rsidRPr="0015760A">
              <w:rPr>
                <w:sz w:val="28"/>
                <w:szCs w:val="28"/>
              </w:rPr>
              <w:t>уфинотдела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21 января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11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92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Переписка с Покровским </w:t>
            </w:r>
            <w:proofErr w:type="spellStart"/>
            <w:r w:rsidRPr="0015760A">
              <w:rPr>
                <w:sz w:val="28"/>
                <w:szCs w:val="28"/>
              </w:rPr>
              <w:t>гуопродкомом</w:t>
            </w:r>
            <w:proofErr w:type="spellEnd"/>
            <w:r w:rsidRPr="0015760A">
              <w:rPr>
                <w:sz w:val="28"/>
                <w:szCs w:val="28"/>
              </w:rPr>
              <w:t xml:space="preserve"> по финансовым вопросам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15 октября – 27 декабря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lastRenderedPageBreak/>
              <w:t>93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с </w:t>
            </w:r>
            <w:r w:rsidRPr="0015760A">
              <w:rPr>
                <w:sz w:val="28"/>
                <w:szCs w:val="28"/>
              </w:rPr>
              <w:t>Управлением рабоче-крестьянской советской милиции и уездным военкоматом о сборе налога на обеспечение семей красноармейцев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ind w:right="-54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12 января – 19 января 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20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94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Главная книга Покровского уездного финансового отдела на 1920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1920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300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95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 xml:space="preserve">Постановления, инструкции, циркуляры Наркомфина, Совнаркома, Совета труда и обороны и приказы Покровского </w:t>
            </w:r>
            <w:proofErr w:type="spellStart"/>
            <w:r w:rsidRPr="0015760A">
              <w:rPr>
                <w:sz w:val="28"/>
                <w:szCs w:val="28"/>
              </w:rPr>
              <w:t>уревкома</w:t>
            </w:r>
            <w:proofErr w:type="spellEnd"/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 января – 31 декабря 1921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132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96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Лицевые счета налогоплательщиков на 1921 год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1921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100</w:t>
            </w:r>
          </w:p>
        </w:tc>
      </w:tr>
      <w:tr w:rsidR="0015760A" w:rsidRPr="0015760A" w:rsidTr="0015760A">
        <w:trPr>
          <w:jc w:val="center"/>
        </w:trPr>
        <w:tc>
          <w:tcPr>
            <w:tcW w:w="800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96а</w:t>
            </w:r>
          </w:p>
        </w:tc>
        <w:tc>
          <w:tcPr>
            <w:tcW w:w="6689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Протоколы заседаний местного комитета, документы к ним</w:t>
            </w:r>
          </w:p>
        </w:tc>
        <w:tc>
          <w:tcPr>
            <w:tcW w:w="1701" w:type="dxa"/>
          </w:tcPr>
          <w:p w:rsidR="0015760A" w:rsidRPr="0015760A" w:rsidRDefault="0015760A" w:rsidP="0015760A">
            <w:pPr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14 марта – 24 декабря 1921</w:t>
            </w:r>
          </w:p>
        </w:tc>
        <w:tc>
          <w:tcPr>
            <w:tcW w:w="966" w:type="dxa"/>
          </w:tcPr>
          <w:p w:rsidR="0015760A" w:rsidRPr="0015760A" w:rsidRDefault="0015760A" w:rsidP="0015760A">
            <w:pPr>
              <w:jc w:val="center"/>
              <w:rPr>
                <w:sz w:val="28"/>
                <w:szCs w:val="28"/>
              </w:rPr>
            </w:pPr>
            <w:r w:rsidRPr="0015760A">
              <w:rPr>
                <w:sz w:val="28"/>
                <w:szCs w:val="28"/>
              </w:rPr>
              <w:t>41</w:t>
            </w:r>
          </w:p>
        </w:tc>
      </w:tr>
    </w:tbl>
    <w:p w:rsidR="00916DE4" w:rsidRDefault="00916DE4"/>
    <w:sectPr w:rsidR="00916DE4" w:rsidSect="0015760A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6C"/>
    <w:rsid w:val="000C5D5E"/>
    <w:rsid w:val="0015760A"/>
    <w:rsid w:val="00180400"/>
    <w:rsid w:val="0022784C"/>
    <w:rsid w:val="00282EC6"/>
    <w:rsid w:val="002B137C"/>
    <w:rsid w:val="00382C19"/>
    <w:rsid w:val="003F0E0A"/>
    <w:rsid w:val="004514A3"/>
    <w:rsid w:val="00476738"/>
    <w:rsid w:val="005D503C"/>
    <w:rsid w:val="005D79EF"/>
    <w:rsid w:val="00602D23"/>
    <w:rsid w:val="006F0662"/>
    <w:rsid w:val="006F7CC2"/>
    <w:rsid w:val="00822278"/>
    <w:rsid w:val="00856B48"/>
    <w:rsid w:val="008C7999"/>
    <w:rsid w:val="009107F9"/>
    <w:rsid w:val="00916DE4"/>
    <w:rsid w:val="00941AB4"/>
    <w:rsid w:val="009F3357"/>
    <w:rsid w:val="00A520D1"/>
    <w:rsid w:val="00A56EFE"/>
    <w:rsid w:val="00AA57A0"/>
    <w:rsid w:val="00C16F63"/>
    <w:rsid w:val="00C7670E"/>
    <w:rsid w:val="00C94E79"/>
    <w:rsid w:val="00D32E3E"/>
    <w:rsid w:val="00D81FBD"/>
    <w:rsid w:val="00DB1B50"/>
    <w:rsid w:val="00DD6E6C"/>
    <w:rsid w:val="00E44FD7"/>
    <w:rsid w:val="00EF1534"/>
    <w:rsid w:val="00F13CB5"/>
    <w:rsid w:val="00F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3F9A6-2C9F-47ED-81AE-E478784D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6E6C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15760A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48</vt:lpstr>
    </vt:vector>
  </TitlesOfParts>
  <Company>UCL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</dc:title>
  <dc:subject/>
  <dc:creator>Света</dc:creator>
  <cp:keywords/>
  <dc:description/>
  <cp:lastModifiedBy>admin1</cp:lastModifiedBy>
  <cp:revision>2</cp:revision>
  <dcterms:created xsi:type="dcterms:W3CDTF">2023-12-19T10:45:00Z</dcterms:created>
  <dcterms:modified xsi:type="dcterms:W3CDTF">2023-12-19T10:45:00Z</dcterms:modified>
</cp:coreProperties>
</file>