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B" w:rsidRPr="00044931" w:rsidRDefault="0055458B" w:rsidP="00C45EFC">
      <w:pPr>
        <w:spacing w:line="360" w:lineRule="auto"/>
        <w:jc w:val="center"/>
        <w:rPr>
          <w:b/>
        </w:rPr>
      </w:pPr>
      <w:r w:rsidRPr="00044931">
        <w:rPr>
          <w:b/>
        </w:rPr>
        <w:t>Архивная опись</w:t>
      </w:r>
    </w:p>
    <w:p w:rsidR="00F54B0A" w:rsidRDefault="00AD267A">
      <w:pPr>
        <w:spacing w:line="360" w:lineRule="auto"/>
        <w:jc w:val="center"/>
      </w:pPr>
      <w:bookmarkStart w:id="0" w:name="archive_name"/>
      <w:bookmarkEnd w:id="0"/>
      <w:r>
        <w:t xml:space="preserve">Областное Государственное учреждение "Государственный исторический архив немцев Поволжья в </w:t>
      </w:r>
      <w:proofErr w:type="gramStart"/>
      <w:r>
        <w:t>г</w:t>
      </w:r>
      <w:proofErr w:type="gramEnd"/>
      <w:r>
        <w:t>. Энгельсе"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Pr="00661009" w:rsidRDefault="00AD267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bookmarkStart w:id="1" w:name="fund_name"/>
      <w:bookmarkEnd w:id="1"/>
      <w:r w:rsidRPr="00661009">
        <w:rPr>
          <w:sz w:val="28"/>
          <w:szCs w:val="28"/>
        </w:rPr>
        <w:t xml:space="preserve">Областная и уездные комиссии помощи голодающим и ликвидации </w:t>
      </w:r>
      <w:proofErr w:type="gramStart"/>
      <w:r w:rsidRPr="00661009">
        <w:rPr>
          <w:sz w:val="28"/>
          <w:szCs w:val="28"/>
        </w:rPr>
        <w:t>последствий голода Области немцев Поволжья</w:t>
      </w:r>
      <w:proofErr w:type="gramEnd"/>
    </w:p>
    <w:p w:rsidR="00F54B0A" w:rsidRDefault="00F54B0A">
      <w:pPr>
        <w:spacing w:line="360" w:lineRule="auto"/>
        <w:jc w:val="center"/>
      </w:pPr>
      <w:r>
        <w:t>(название фонда)</w:t>
      </w:r>
    </w:p>
    <w:tbl>
      <w:tblPr>
        <w:tblW w:w="0" w:type="auto"/>
        <w:tblInd w:w="1548" w:type="dxa"/>
        <w:tblLayout w:type="fixed"/>
        <w:tblLook w:val="01E0"/>
      </w:tblPr>
      <w:tblGrid>
        <w:gridCol w:w="1437"/>
        <w:gridCol w:w="1440"/>
        <w:gridCol w:w="2703"/>
        <w:gridCol w:w="1800"/>
      </w:tblGrid>
      <w:tr w:rsidR="002778D2" w:rsidRPr="002778D2" w:rsidTr="00CD1BE4">
        <w:trPr>
          <w:gridAfter w:val="1"/>
          <w:wAfter w:w="900" w:type="dxa"/>
        </w:trPr>
        <w:tc>
          <w:tcPr>
            <w:tcW w:w="1437" w:type="dxa"/>
            <w:vAlign w:val="center"/>
          </w:tcPr>
          <w:p w:rsidR="00044931" w:rsidRPr="00CD1BE4" w:rsidRDefault="00044931" w:rsidP="00CD1BE4">
            <w:pPr>
              <w:spacing w:line="360" w:lineRule="auto"/>
              <w:jc w:val="right"/>
              <w:rPr>
                <w:b/>
                <w:bCs/>
              </w:rPr>
            </w:pPr>
          </w:p>
          <w:p w:rsidR="002778D2" w:rsidRPr="00CD1BE4" w:rsidRDefault="002778D2" w:rsidP="00CD1BE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CD1BE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EA491B" w:rsidRPr="00CD1BE4" w:rsidRDefault="00EA491B" w:rsidP="00CD1BE4">
            <w:pPr>
              <w:spacing w:line="360" w:lineRule="auto"/>
              <w:jc w:val="center"/>
              <w:rPr>
                <w:b/>
                <w:bCs/>
              </w:rPr>
            </w:pPr>
          </w:p>
          <w:p w:rsidR="002778D2" w:rsidRPr="00CD1BE4" w:rsidRDefault="00AD267A" w:rsidP="00CD1BE4">
            <w:pPr>
              <w:spacing w:line="360" w:lineRule="auto"/>
              <w:jc w:val="center"/>
              <w:rPr>
                <w:b/>
                <w:bCs/>
              </w:rPr>
            </w:pPr>
            <w:r w:rsidRPr="00CD1BE4">
              <w:rPr>
                <w:b/>
                <w:bCs/>
              </w:rPr>
              <w:t>Р-38</w:t>
            </w:r>
          </w:p>
        </w:tc>
      </w:tr>
      <w:tr w:rsidR="002778D2" w:rsidRPr="002778D2" w:rsidTr="00CD1BE4">
        <w:tc>
          <w:tcPr>
            <w:tcW w:w="2877" w:type="dxa"/>
            <w:gridSpan w:val="2"/>
            <w:vAlign w:val="center"/>
          </w:tcPr>
          <w:p w:rsidR="002778D2" w:rsidRPr="002778D2" w:rsidRDefault="002778D2" w:rsidP="00CD1BE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AD267A" w:rsidP="002778D2">
            <w:pPr>
              <w:pStyle w:val="4"/>
            </w:pPr>
            <w:r>
              <w:t>1ОД</w:t>
            </w:r>
          </w:p>
        </w:tc>
      </w:tr>
    </w:tbl>
    <w:p w:rsidR="00F54B0A" w:rsidRDefault="00AD267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AD267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1921-1923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4"/>
        <w:gridCol w:w="6490"/>
        <w:gridCol w:w="1518"/>
        <w:gridCol w:w="993"/>
      </w:tblGrid>
      <w:tr w:rsidR="00044931" w:rsidTr="00044931">
        <w:trPr>
          <w:jc w:val="center"/>
        </w:trPr>
        <w:tc>
          <w:tcPr>
            <w:tcW w:w="1064" w:type="dxa"/>
          </w:tcPr>
          <w:p w:rsidR="00044931" w:rsidRDefault="00044931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490" w:type="dxa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1518" w:type="dxa"/>
          </w:tcPr>
          <w:p w:rsidR="00044931" w:rsidRDefault="00044931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93" w:type="dxa"/>
          </w:tcPr>
          <w:p w:rsidR="00044931" w:rsidRDefault="00044931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</w:tcPr>
          <w:p w:rsidR="00044931" w:rsidRDefault="00044931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0" w:type="dxa"/>
          </w:tcPr>
          <w:p w:rsidR="00044931" w:rsidRDefault="00044931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044931" w:rsidRDefault="00044931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44931" w:rsidRDefault="00044931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Положения об областной чрезвычайной и уездных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комиссиях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оказанию помощи голодающим, протоколы заседаний областной и чрезвычайной комиссии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28.06.1921 - 14.07.1921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областной комиссии по продуктообмену и закупке продовольствия, статистические сведения о количестве и состоянии голодающих по уездам на 1921 год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26.07.1921 - 26.07.1921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областной комиссии по оказанию помощи голодающим, документы о работе секции общественного питания (протоколы, отчёты, доклады, телеграммы,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14.11.1921 - 08.07.1922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областной чрезвычайной комиссии по оказанию помощи голодающим Области Немцев Поволжья и Витебской области, статистические сведения о поступлении продуктов голодающим, удостоверения и мандаты сотрудников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31.12.1921 - 10.08.1922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Марксштадтской районной комиссии по оказанию помощи голодающим, переписка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ВЦИКом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облисполкомом,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облпродкомом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получении продуктов и распределении их в области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29.06.1921 - 11.08.1921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организации русско-американского комитета помощи детям на 1921 год, смет на оказание помощи голодающим на 1922 год, сведения, телеграммы, переписка с организациями о распределении и получении грузов, о количестве столовых общественного питания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04.11.1921 - 12.09.1922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Продовольственный, семенной и фуражный бюджет области на 1921-</w:t>
            </w:r>
            <w:smartTag w:uri="urn:schemas-microsoft-com:office:smarttags" w:element="metricconverter">
              <w:smartTagPr>
                <w:attr w:name="ProductID" w:val="19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1922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.г. отчёты о деятельности областной комиссии и особо уполномоченных о работе, о продовольственном положении в области, статистические сведения о сельско-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хозяйственной продукции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Статистические сведения о нуждающихся в помощи и организации общественного питания в Ровненском уезде, переписка с облисполкомом и уездными комиссиями по оказанию помощи голодающим о получении и распределении продуктов</w:t>
            </w:r>
            <w:proofErr w:type="gramEnd"/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07.06.1921 - 16.08.1921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областной чрезвычайной комиссии по обследованию голодающих в области немцев Поволжья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01.01.1921 - 31.12.1921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и сведения о работе секции общественного питания, переписка с тройкой по борьбе с голодом областной чрезвычайной комиссии, о получении продовольствия с железнодорожных станций и из заготовительных контор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28.11.1921 - 10.06.1922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Докладная записка уполномоченного областного отдела народного образования об эвакуации детей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Киев и о состоянии коллекторов в г. Марксштадте, в которых содержались голодающие дети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22.10.1921 - 15.12.1921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Голо-Карамышской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кантонной комиссии по оказанию помощи голодающим (протоколы, отчёты, доклады, сведения,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03.10.1921 - 03.06.1922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Марксштадтской кантонной комиссии по оказанию помощи голодающим (протоколы, отчёты, доклады, сведения, телеграммы,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19.11.1921 - 24.06.1922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Ровненской кантонной комиссии по оказанию помощи голодающим (протоколы, отчёты, доклады, сведения, телеграммы,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21.09.1921 - 09.10.1922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выдаче карточек голодающим детям области, состоящим на питании Международного Союза помощи детям (положение, списки, книги и журналы выдачи карточек, переписка, сведения)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04.11.1921 - 19.04.1922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получении и распределении продуктов питания от уполномоченного Международного Союза помощи детям среди голодающих детей Марксштадтского уезда (отчеты, сведения, накладные, расписки, акты,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01.11.1921 - 04.08.1922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Саратовской конторы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Немобсоюз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(протоколы, сведения, доклады,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23.11.1921 - 01.06.1922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Покровского перевалочного пункта областного продовольственного комитета (доклады, сведения, телеграммы,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06.12.1921 - 17.06.1922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организациями области, мандаты и удостоверения уполномоченных на получение продуктов для голодающего населения, список детских домов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Марксштадта и Марксштадтского уезда на 1921 год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19.10.1921 - 19.10.1921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и сведения о распределении продуктов по селам на 1921 - 1922 годы, том 1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и сведения о распределении продуктов по селам на 1921 - 1922 годы, том 2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области по селам, получающих общественное питание на 1921 - 1922 годы, том 1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области по селам, получающих общественное питание на 1921 - 1922 годы, том 2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области по селам, получающих общественное питание на 1921 - 1922 годы, том 3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голодающих области по селам, получающих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общественное питание на 1921 - 1922 годы, том 4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01.01.1921 -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области по селам, получающих общественное питание на 1921 - 1922 годы, том 5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беременных женщин и кормящих матерей по селам на 1921 год, том 1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беременных женщин и кормящих матерей по селам на 1921 год, том 2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2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3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4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5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6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7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8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9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10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11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12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13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14м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15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16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1921 год, том 17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Списки, удостоверения сотрудников детских столовых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04.11.1921 - 26.01.1922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проверки комитетов взаимопомощи, столовых и баз по распределению продуктов среди голодающих и документы к ним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24.11.1921 - 31.12.1922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пленума и доклады о работе Витебской областной комиссии по оказанию помощи голодающим за 1922 год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04.05.1922 - 04.05.1922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областной чрезвычайной комиссии по оказанию помощи голодающим и документы к ним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05.04.1922 - 01.06.1922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президиума, статистические сведения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поступлении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продуктов, доклады о работе Брянской областной комиссии по оказанию помощи голодающим за 1922 год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19.04.1922 -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кантонной комиссии по оказанию помощи голодающим и документы к ним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30.03.1922 - 08.05.1922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Каменской кантонной комиссии по оказанию помощи голодающим и документы к ним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10.05.1922 - 28.05.1922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Медведицко-Крестово-Буеракской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кантонной комиссии по оказанию помощи голодающим и документы к ним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30.05.1922 - 30.05.1922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Нижнее-Добринской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кантонной комиссии по оказанию помощи голодающим и документы к ним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08.05.1922 - 06.07.1922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Палласовской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кантонной комиссии по оказанию помощи голодающим и документы к ним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25.04.1922 - 01.07.1922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статистические сведения о поступлении продуктов, доклады о работе Гомельской областной комиссии по оказанию помощи голодающим за 1922 год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05.05.1922 - 13.06.1922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заседания секции общественного питания областной комиссии по оказанию. Помощи голодающим и документы к ней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13.05.1922 - 13.05.1922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 расходов по отправке грузов из Гомельской, Витебской и Горьковской областей для голодающих области немцев Поволжья на </w:t>
            </w:r>
            <w:smartTag w:uri="urn:schemas-microsoft-com:office:smarttags" w:element="metricconverter">
              <w:smartTagPr>
                <w:attr w:name="ProductID" w:val="19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1922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и переписка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особоуполномоченным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 израсходовании средств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сведения детского дома имени Марксштадтского 37-го отдельного батальона войске ВЧК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обчека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переписка с детскими домами, сельскими комитетами взаимопомощи о получении продуктов для питания голодающих детей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02.01.1922 - 12.09.1922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сведения и переписка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особоуполномоченным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Витебской области о поступлении продуктов в пользу голодающих на 1922 год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22.03.1922 - 22.07.1922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сведения и переписка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особоуполномоченным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Гомельской области о поступлении продуктов в пользу голодающих на 1922 год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25.02.1922 - 15.08.1922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Доклады о деятельности и переписка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особоуполномоченным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Брянской, Витебской и Гомельской областям о получении продуктов для голодающих</w:t>
            </w:r>
            <w:proofErr w:type="gramEnd"/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18.02.1922 - 03.08.1922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 о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Тонкошуровской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кантонной комиссии по оказанию помощи голодающим за 1922 год, переписка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Тонкошуровской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заготконторой о получении продуктов для голодающих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21.03.1922 - 10.05.1922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Документы о работе американской администрации помощи голодающим "Ара" в области немцев Поволжья (инструкции, протоколы, сведения, отчеты, списки, переписка)</w:t>
            </w:r>
            <w:proofErr w:type="gramEnd"/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02.01.1922 - 09.07.1923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о получении и распределении продуктов Международного Союза помощи детям среди взрослого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голодающего населения Марксштадтского уезда (отчёты, сводки, с ведения, расписки, акты, переписка, накладные)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06.04.1922 - 31.08.1922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Документы о получении и распределении продуктов Американской Администрации помощи "Ара" среди взрослого голодающего населения области (отчёты, сводки, сведения, расписки, переписка, акты, накладные)</w:t>
            </w:r>
            <w:proofErr w:type="gramEnd"/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02.01.1922 - 30.08.1922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получении, движении и распределении продовольственных грузов (сведения, доклады, отчёты, телеграммы"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06.01.1922 - 10.08.1922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Красноярской комиссии по оказанию помощи голодающим (протоколы, доклады, сведения, телеграммы,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11.03.1922 - 12.07.1922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Красно-Кутского перевалочного пункта областного продовольственного комитета (доклады, сведения, телеграммы, переписка)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05.01.1922 - 11.04.1922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организациями области, мандаты и удостоверения уполномоченных на получение продуктов для голодающих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22.03.1922 - 29.11.1922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Алзксандрфельдской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комиссией по оказанию помощи голодающим о снабжении голодающих продуктами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17.02.1922 - 25.04.1922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Сообщения, телеграммы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особоуполномоченных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поступлении и перевозках продуктов в область немцев Поволжья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06.03.1922 - 08.08.1922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с гражданами сел Гомельской области по привлечению лиц для сопровождения грузов продуктов в область немцев Поволжья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22.02.1922 - 08.04.1922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1922 год, том 1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1922 год, том 2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1922 год, том 3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1922 год, том 4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голодающих детей области по селам, получающих общественное питание на 1922 год, том 5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01.01.1922 - 31.12.1922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044931" w:rsidTr="00044931">
        <w:trPr>
          <w:jc w:val="center"/>
        </w:trPr>
        <w:tc>
          <w:tcPr>
            <w:tcW w:w="1064" w:type="dxa"/>
            <w:vAlign w:val="center"/>
          </w:tcPr>
          <w:p w:rsidR="00044931" w:rsidRPr="000443D2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6490" w:type="dxa"/>
            <w:vAlign w:val="center"/>
          </w:tcPr>
          <w:p w:rsidR="00044931" w:rsidRDefault="0004493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 представителей областной чрезвычайной комиссии по оказанию помощи голодающим, поездов, грузов и проводников</w:t>
            </w:r>
          </w:p>
        </w:tc>
        <w:tc>
          <w:tcPr>
            <w:tcW w:w="1518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21.02.1922 - 08.08.1922</w:t>
            </w:r>
          </w:p>
        </w:tc>
        <w:tc>
          <w:tcPr>
            <w:tcW w:w="993" w:type="dxa"/>
            <w:vAlign w:val="center"/>
          </w:tcPr>
          <w:p w:rsidR="00044931" w:rsidRDefault="000449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75B" w:rsidRDefault="004E175B">
      <w:r>
        <w:separator/>
      </w:r>
    </w:p>
  </w:endnote>
  <w:endnote w:type="continuationSeparator" w:id="0">
    <w:p w:rsidR="004E175B" w:rsidRDefault="004E1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75B" w:rsidRDefault="004E175B">
      <w:r>
        <w:separator/>
      </w:r>
    </w:p>
  </w:footnote>
  <w:footnote w:type="continuationSeparator" w:id="0">
    <w:p w:rsidR="004E175B" w:rsidRDefault="004E1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CE" w:rsidRDefault="00EC17E7">
    <w:pPr>
      <w:pStyle w:val="a8"/>
      <w:framePr w:wrap="auto" w:vAnchor="text" w:hAnchor="margin" w:xAlign="center" w:y="1"/>
    </w:pPr>
    <w:r>
      <w:fldChar w:fldCharType="begin"/>
    </w:r>
    <w:r w:rsidR="001D04CE">
      <w:instrText xml:space="preserve">PAGE  </w:instrText>
    </w:r>
    <w:r>
      <w:fldChar w:fldCharType="separate"/>
    </w:r>
    <w:r w:rsidR="005E5712">
      <w:rPr>
        <w:noProof/>
      </w:rPr>
      <w:t>5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CountListInner" w:val="9 (Девять)"/>
  </w:docVars>
  <w:rsids>
    <w:rsidRoot w:val="00AD267A"/>
    <w:rsid w:val="00025EE0"/>
    <w:rsid w:val="000443D2"/>
    <w:rsid w:val="00044931"/>
    <w:rsid w:val="00105383"/>
    <w:rsid w:val="00143C7D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175B"/>
    <w:rsid w:val="004E7CAB"/>
    <w:rsid w:val="0055135C"/>
    <w:rsid w:val="0055458B"/>
    <w:rsid w:val="0057403A"/>
    <w:rsid w:val="005A4D23"/>
    <w:rsid w:val="005E5712"/>
    <w:rsid w:val="00634F69"/>
    <w:rsid w:val="00640EBD"/>
    <w:rsid w:val="00661009"/>
    <w:rsid w:val="006812F0"/>
    <w:rsid w:val="0068267F"/>
    <w:rsid w:val="006E78FD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D267A"/>
    <w:rsid w:val="00AE2CE9"/>
    <w:rsid w:val="00BC1EFC"/>
    <w:rsid w:val="00BD6131"/>
    <w:rsid w:val="00C45EFC"/>
    <w:rsid w:val="00CD1BE4"/>
    <w:rsid w:val="00CD2461"/>
    <w:rsid w:val="00DA0306"/>
    <w:rsid w:val="00DA0DED"/>
    <w:rsid w:val="00E15752"/>
    <w:rsid w:val="00E97D64"/>
    <w:rsid w:val="00EA491B"/>
    <w:rsid w:val="00EB4278"/>
    <w:rsid w:val="00EC17E7"/>
    <w:rsid w:val="00F52709"/>
    <w:rsid w:val="00F5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7E7"/>
    <w:rPr>
      <w:sz w:val="24"/>
      <w:szCs w:val="24"/>
    </w:rPr>
  </w:style>
  <w:style w:type="paragraph" w:styleId="1">
    <w:name w:val="heading 1"/>
    <w:basedOn w:val="a"/>
    <w:next w:val="a"/>
    <w:qFormat/>
    <w:rsid w:val="00EC17E7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EC17E7"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EC17E7"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EC17E7"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C17E7"/>
  </w:style>
  <w:style w:type="character" w:customStyle="1" w:styleId="a4">
    <w:name w:val="номер страницы"/>
    <w:basedOn w:val="a3"/>
    <w:rsid w:val="00EC17E7"/>
  </w:style>
  <w:style w:type="paragraph" w:styleId="a5">
    <w:name w:val="Body Text Indent"/>
    <w:basedOn w:val="a"/>
    <w:rsid w:val="00EC17E7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sid w:val="00EC17E7"/>
    <w:rPr>
      <w:vertAlign w:val="superscript"/>
    </w:rPr>
  </w:style>
  <w:style w:type="paragraph" w:styleId="a7">
    <w:name w:val="header"/>
    <w:basedOn w:val="a"/>
    <w:rsid w:val="00EC17E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rsid w:val="00EC17E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rsid w:val="00EC17E7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rsid w:val="00EC17E7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Архивная опись</vt:lpstr>
    </vt:vector>
  </TitlesOfParts>
  <Company>EOS</Company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Света</dc:creator>
  <cp:lastModifiedBy>user1</cp:lastModifiedBy>
  <cp:revision>3</cp:revision>
  <cp:lastPrinted>2021-05-13T08:51:00Z</cp:lastPrinted>
  <dcterms:created xsi:type="dcterms:W3CDTF">2021-06-08T07:43:00Z</dcterms:created>
  <dcterms:modified xsi:type="dcterms:W3CDTF">2021-06-08T07:53:00Z</dcterms:modified>
</cp:coreProperties>
</file>