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F277CD" w:rsidRDefault="00F277CD" w:rsidP="00F277CD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277CD">
        <w:rPr>
          <w:rFonts w:ascii="Times New Roman" w:hAnsi="Times New Roman"/>
          <w:sz w:val="28"/>
          <w:szCs w:val="28"/>
        </w:rPr>
        <w:t xml:space="preserve">Поволжский комиссариат по немецким делам, </w:t>
      </w:r>
      <w:proofErr w:type="gramStart"/>
      <w:r w:rsidRPr="00F277CD">
        <w:rPr>
          <w:rFonts w:ascii="Times New Roman" w:hAnsi="Times New Roman"/>
          <w:sz w:val="28"/>
          <w:szCs w:val="28"/>
        </w:rPr>
        <w:t>г</w:t>
      </w:r>
      <w:proofErr w:type="gramEnd"/>
      <w:r w:rsidRPr="00F277CD">
        <w:rPr>
          <w:rFonts w:ascii="Times New Roman" w:hAnsi="Times New Roman"/>
          <w:sz w:val="28"/>
          <w:szCs w:val="28"/>
        </w:rPr>
        <w:t>. Саратов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F277CD">
        <w:rPr>
          <w:rFonts w:ascii="Times New Roman" w:hAnsi="Times New Roman"/>
          <w:sz w:val="32"/>
          <w:szCs w:val="32"/>
          <w:u w:val="single"/>
        </w:rPr>
        <w:t>Р-728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F277CD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Pr="001A52A8" w:rsidRDefault="00F277CD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1918</w:t>
      </w:r>
      <w:r w:rsidR="00810528">
        <w:rPr>
          <w:rFonts w:ascii="Times New Roman" w:hAnsi="Times New Roman"/>
          <w:sz w:val="28"/>
          <w:szCs w:val="28"/>
          <w:u w:val="single"/>
        </w:rPr>
        <w:t xml:space="preserve"> год</w:t>
      </w:r>
    </w:p>
    <w:p w:rsidR="002011DD" w:rsidRPr="00D33DF4" w:rsidRDefault="002011DD" w:rsidP="0020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1" w:type="dxa"/>
        <w:jc w:val="center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6946"/>
        <w:gridCol w:w="1736"/>
        <w:gridCol w:w="992"/>
      </w:tblGrid>
      <w:tr w:rsidR="001F0C2E" w:rsidRPr="001F0C2E" w:rsidTr="001F0C2E">
        <w:trPr>
          <w:jc w:val="center"/>
        </w:trPr>
        <w:tc>
          <w:tcPr>
            <w:tcW w:w="887" w:type="dxa"/>
          </w:tcPr>
          <w:p w:rsidR="001F0C2E" w:rsidRPr="001F0C2E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946" w:type="dxa"/>
          </w:tcPr>
          <w:p w:rsidR="001F0C2E" w:rsidRPr="001F0C2E" w:rsidRDefault="001F0C2E" w:rsidP="001F0C2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36" w:type="dxa"/>
          </w:tcPr>
          <w:p w:rsidR="001F0C2E" w:rsidRPr="001F0C2E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F0C2E" w:rsidRPr="001F0C2E" w:rsidRDefault="001F0C2E" w:rsidP="00F277CD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2 съезда советов депутатов немецких колоний Поволжья об образовании Исполнительного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 Трудовой Коммуны Области немцев Поволжья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5 чрезвычайного съезда уполномоченных Союза Сарпино-ткацих кооперативных товариществ и трудовых артелей Голо-Карамышского уезда.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– 2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инструкции Поволжского Комиссариата по немецким делам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ереписка с Политическим комиссаром 4-ой армии об открытии лазарета в г. Баронске, о мобилизации людей и скота.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Поволжского комиссариата по немецким делам. Документы 2-го съезда Советов депутатов немецких колоний (протокол, переписка).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съезда представителей советов депутатов немецких колоний Поволжья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июля – 19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объединенного ого заседания представителей Московского Центрального Исполнительного Комитета Поволжского комиссариата по немецким делам и сельских Советов о проведении контрибуции в немецких селах.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- декабрь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3-его районного земельного съезда Камышинского уезда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июня – 25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президиума Екатериненштадтского уездного исполнительного комитета.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Голо-Карамышского уездного исполкома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августа – 20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Зельманского уездного исполкома. Списки немецких сел Зельманского района.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августа – 22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и выписки из протоколов заседаний Камышинского уездного исполнительного комитета. Списки немецких волостей.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президиума Александровского сельского Совета о проведении перевыборов.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июля 1918 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президиума Верхне-Караманского сельского Совета и документы к нему.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президиума Гоффентальского сельского Совета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июля – 25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президиума Мариентальского сельского Совета.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комиссий Камышинского земельного отдела и документы к ним.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июня – 14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рабочих и служащих торгово-промышленного предприятия «Асмус и Гленкнер» и документы к ним.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типографии «Нахрихтен», переписка с типографией газеты «Нахрихтен» о кадрах.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членов Нестеровского общества потребителей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июня – 22 июля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с. Александровки и документы к нему.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крестьян сел Антон и Севастьяновка и документы к ним.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августа – 1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с. Бангерт о землеустройстве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26-27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с. Беттингер о землеустройстве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августа – 5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с. Боаро о землеустройстве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июля – 14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с. Гнадендорф о землеустройстве.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общего собрания с. Граф, переписка по вопросу землеустройства.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августа – 21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крестьян с. Зихельберг и документы к ним.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июля – 31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крестьян с. Иосефсталь и документы к ним.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июня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общего собрания крестьян с. Копенки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августа – 21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общего собрания крестьян с. Либенталь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августа – 18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общего собрания крестьян с. Липов Кут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августа – 19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общего собрания крестьян с. Мариенбург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Переписка с Мариенбургским сельским Советом о землеустроцстве.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общего собрания и заседания президиума Маргентаусского сельского Совета и документы к ним.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общих собраний крестьян сел Ней-Бауер,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Ней-Шиллинг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Эренфелъд и Фриденфельд и документы к ним.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июля – 10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деревни Неи-Бауер об организации сельского Совета рабочих, крестьянских и солдатских депутатов.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июля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хуторов Нижней Водянки и документы к ним.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августа – 18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с. Ново-Кривовский.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общего собрания крестьян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Осиновка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документы к нему.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с. Олешни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августа – 8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крестьян с. Павловки (Паульское) и документы к ним.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июля – 18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общего собрания крестьян с.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Памятное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июня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общего собрания крестьян с.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Привальное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документы к нему.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с. Розового (Розенталь) и документы к нему.</w:t>
            </w:r>
            <w:proofErr w:type="gramEnd"/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с. Розенфельд и документы к нему.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июня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с. Роледер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августа – 3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с. Сусаненталь; переписка с Сусанентальским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с. Тарлык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августа – 18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с. Умет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июня – 15 июля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Усть-Кулалинского сельского общества и документы к нему.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августа – 24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с. Филиппсфельд о перевыборах в сельский Совет.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июня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 жителей Фрезентальского сельского общества и документы к ним.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августа – 31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общего собрания крестьян с. Шенталь, переписка с Шентальским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крестьян с. Штрауб и документы к ним.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Выписки из протоколов 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заседаний Исполнительного комитета Совета Комиссаров немецких колоний Поволжья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документы к ним.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протокола заседания президиума Фриденбергского сельского Совета.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протокола общего собрания крестьян с. Визенмиллер.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протоколов общих собраний крестьян Нижне-Караманозского волостного Совета.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Выписки из протоколов заседаний правления профессионального союза торгово-промышленных предприятий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Екатериненштадта.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состоянии яровых и озимых посевов Добринской волости за июнь 1913 г.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1913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мобилизации по деревням Малышинской волости.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организационной  деятельности Комиссариата по немецким делам о выделении двух немецких уездов (протокол, ходатайство, переписка).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Голо-Карамышского общества потребителей (протокол, сведения, переписка).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июня – 26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реэмиграции (заявления, переписка).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– 12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мобилизации лошадей в Ровненской волости (протоколы, докладные записки, списки, переписка).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на ревизованные и конфискованные предметы по Ней-Галкинскому Волостному исполкому (представление, ведомости, переписка).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августа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Германской комиссией по делам пленных и реэмигрированных № 11 об эмиграции, о начислении жалованья служащим.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сентября – 20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Датским бюро королевского Генерального консульства в Саратове об освобождении из под ареста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уполномоченного бюро.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июля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Чрезвычайной комиссией об аресте члена Поволжского комиссариата по немецким делам т. Клингера.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июня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со штабом 4-ой армии о ходе ссыпки хлеба в немецких колониях.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сентября – 5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Саратовским Губернским Советом Комиссаров по земельным делам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марта – 27 апреля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Саратовским Губернским военным комиссариатом об организации немецкого добровольческого отряда.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июня – 21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Саратовским Губернским военным комиссариатом о доставлении подвод.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– 29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Саратовским Губернским продовольственным  комитетом о снабжении сотрудников отдела продовольствием.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Саратовской Губернской коллегией по делам о военнопленных и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беженцах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помощи беженцам.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июня – 15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Саратовским Губернским отделом труда о подборе кадров. Спискисотрудников комиссариата.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августа – 8 ноября </w:t>
            </w: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Саратовским лазаретом о не выдаче заработной платы врачу Ваккеру А.Г.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– 31 мая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военным и продовольственным отделами исполкома Трудовой Коммуны Немцев Поволжья о мобилизации людей и снабжении их продовольствием.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19–23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Екатериненштадтским Военным Комиссариатом о мобилизации лошадей.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августа – 22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Каменским уездным комиссаром об организации борьбы с саботажниками и спекулянтами.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июня – 31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Саратовским уездным военным комиссариатом о созыве съезда врачей немецких колоний и о мобилизации лошадей.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уездными исполкомами об организации немецких красноармейских отрядов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Аткарсяим уездным исполкомом о национализировании школ Аткарским  уездным Советом по народному образованию.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августа – 7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Голо-Карамышским уездным исполкомом и продовольственным комиссариатом о проведении реквизиции хлеба.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Екатериненшдтадтским уездным исполкомом о формировании отряда при ЧК. 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сентября – 2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Екатериненшдтадтским уездным исполкомом о мобилизации людей и лошадей, об организации милиции в уездных городах. Список колоний Екатериненштадтского уезда.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Зельманским уездным исполкомом о проведении землеустроительных работ.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Зельманским уездным исполкомом о мобилизации лошадей для перевозки соли.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 – 31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Николаевским уездным исполкомом о сборе недоимок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февраля – 16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Новоузенским уездным исполнительным комитетом об организации добровольческих немецких отрядов, списки немецких сел Марксштадтского и Зельманского района.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июня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Новоузенским уездным исполкомом о реэмиграции колонистов в Германию.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сентября – 3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Покровским  уездным исполкомом о </w:t>
            </w: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мобилизации скота.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16 августа – </w:t>
            </w: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уездными продовольственными комитетами о проведении реквизиции скота в немецких колониях.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июля – 13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волостными Советами о проведении землеустроительных работ в селах.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Бизюкским  волостным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июля – 19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Верхне-Ерусланским волостным Советом о подчиненности немецких колоний.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августа – 17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Верхне-Таловского волостного Совета с Бейдекским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июля – 19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сельскими Советами о мобилизации лошадей и ссыпке хлеба.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Альт-Цюрихским    сельским Советом (Старое Зоркино) о территориальной подчиненности сёл Альт-Цюрих и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Ней-Цюрих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Антоновским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августа – 1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Базельским сельским Советом по земельным вопросам.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Баратаевским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Баскаковским сельским Советом о выборе делегата на конгресс Советов.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Блюменфельдским сельским Советом о ремонте культурно-просветительных учреждений.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Вальтерским сельским Советом о создании библиотеки и подборе кадров для школы.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июня – 16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Вейценфельдским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августа – 15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Верхне-Добринским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августа – 14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Верхне-Кулалинским сельским Советом о </w:t>
            </w: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землеустройстве.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августа – </w:t>
            </w: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Герцогским сельским Советом о проведении землеустройства.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21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Гларусским сельским Советом о контрибуции.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августа – 27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Гнадентаусским сельским Советом о создании боевых дружин.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июля – 31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Иловлинским сельским Советом о землеустройстве.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августа – 16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Калужским сельским Советом о выделении хуторов из Калужской волости в Тонкошуровскую.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Камышинским сельским Советом о снабжении продовольствием населения.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августа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Канским сельским Советом о землеустройстве.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августа – 4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Константиновским сельским Советом о подчиненности и землеустройстве.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– 26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Копентальским сельским Советом о представлении статистических сведений о населении.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августа – 20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Красноярским сельским Советом о землеустройстве.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июля – 15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Красно-Кутским сельским Советом о конфискации имущества Думлера.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Куккусским сельским Советом о землеустройстве.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августа – 14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Кустарево-Краснорыновским сельским Советом 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сентября – 12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сельским Советом с. Лесной Карамыш о взимании продналога.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Лилиенфельдским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августа – 7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Лугово-Грязнухским сельским Советом о </w:t>
            </w: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19-27 июля </w:t>
            </w: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Мангеймским сельским Советом о распределении паров и сенокосных угодий.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Марьинским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Мариентальским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июля – 18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Медведицким и Франкским сельскими обществами о мобилизации людей и скота.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июня – 27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Мессерским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июля – 25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Мюллереким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августа – 2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Ней-Лаубским сельским Советом о землеустроительных работах.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августа – 25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Ней-Цюрихским (Новое Зоркино) сельским  Советом о землеустройстве и организации общества потребителей.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Немецко-Даниловским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сельским Советом о выборах делегатов на съезд  немцев колонистов Поволжья.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Нидермонжуйским 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Ново-Тарлыкским 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августа – 17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Ново-Бордовским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августа – 18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Норкским сельским Советом об учёте населения, скота, посевов.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Обермонжоуским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9-22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Памятновским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сентября – 8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Поповским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июля – 18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Поповкинским (Иост) сельским Советом о </w:t>
            </w: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землеустройстве.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Рейнвальдским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июля – 18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Розенгеймским сельским Советом об урегулировании земельных вопросов.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4-27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Розендаммским сельским Советом об урегулировании земельных вопросов.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августа – 10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Рязановским сельским Советом о мобилизации людей и землеустройстве.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июля – 17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сельским Советом хуторов Сабуровских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Семеновским сельским Советом о мобилизации людей.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августа – 18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Сосновским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со Степновским сельским Советом об организации немецких добровольческих отрядов и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июля – 19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Тарлыкским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августа – 7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Устъ-Карамановским сельским Советом о землеустройстве.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10-22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Фишерским сельским Советом о выделении волостей.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Шафгаузенским   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августа – 2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Шведским сельским Советом о постройке табачной фабрики и проведении землеустроительных работ.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Шеферским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августа – 25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Шиллингским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августа – 24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Штальским сельским Советом о землеустройстве.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августа – 30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Штефанским сельским Советом об </w:t>
            </w: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утверждении сметы на строительство школы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27 августа – </w:t>
            </w: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Штразендорфским 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августа – 4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Шукским сельским Советом о перевыборах в сельский Совет.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августа – 31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Эрленбахским сельским Советом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 – 17 июля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Ягодновским сельским Советом о землеустройстве и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9-25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Ягодно-Полянским сельским Советом о подчиненности сельских Советов.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июня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правлением профессионального Союза рабочих и служащих с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ривального о подборе кадров.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июня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Телеграммы и копии телеграмм председателя Совнаркома В.И.Ленина и Наркома Национальностей о самоуправлении немецких колоний.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– 7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Копим телеграмм председателя Совнаркома В.И.Ленина.  Выписка из протокола заседания Камышинского исполкома. Переписка с уездными исполкомами о мобилизации и сборе контрибуций.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июля – 29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Саратовским губернским исполкомом об увеличении печатных изданий на немецком языке. Копия телеграммы председателя Совнаркома В.И.Ленина.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апреля – 20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Телеграммы об организации Поволжского комиссариата по немецким делам и уездных комиссариатов.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июля – 11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Телеграммы Наркоматов иностранных дел, внутренних дел о положениях в немецких колониях.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июня – 29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Телеграммы Комиссариата по немецким делам об издании газет на немецком языке, о реквизиции и контрибуции, о ликвидации беспорядков о борьбе с холерой.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декабря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Телеграммы Поволжского комиссариата по немецким делам о необходимости расследования инцидентов в Ровненском и Приволжском сельских Советах.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июля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Телеграммы Поволжского комиссариата по немецким    делам об организации союза  </w:t>
            </w:r>
            <w:proofErr w:type="gramStart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потребительских</w:t>
            </w:r>
            <w:proofErr w:type="gramEnd"/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обществНемцев Поволжья.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августа – 10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Телеграммы Голо-Карамышского исполкома о </w:t>
            </w: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мобилизации.</w:t>
            </w:r>
          </w:p>
        </w:tc>
        <w:tc>
          <w:tcPr>
            <w:tcW w:w="1736" w:type="dxa"/>
          </w:tcPr>
          <w:p w:rsid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24 мая – </w:t>
            </w:r>
          </w:p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 ноября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председателя Поволжского комиссариата по немецким делам о нормировании окладов служащим в колониях.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Нижне-Добринского исполкома о выборах делегатов на съезд немцев колонистов Поволжья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мая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в земельный отдел Александровского волостного Совета о разрешении земельных вопросов.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августа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Ней-Денгофского сельского Совета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крестьян Кутьино-Устиновского товарищества о выделении земельного надела.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членов Побочинского сельского Совета о проведении землеустроительных работ.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 проведении перевыборов в Брокгаузенский сельский Совет.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Опросные листы сельских Советов.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 – 16 сентября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Старо-Зоркинского сельского схода.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 апреля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Жалоба учителя РИЛЪ о неполучении пособия.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июля 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7CD" w:rsidRPr="001F0C2E" w:rsidTr="001F0C2E">
        <w:trPr>
          <w:jc w:val="center"/>
        </w:trPr>
        <w:tc>
          <w:tcPr>
            <w:tcW w:w="887" w:type="dxa"/>
          </w:tcPr>
          <w:p w:rsidR="00F277CD" w:rsidRPr="001F0C2E" w:rsidRDefault="00F277CD" w:rsidP="006C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94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Старая</w:t>
            </w: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опись.</w:t>
            </w:r>
          </w:p>
        </w:tc>
        <w:tc>
          <w:tcPr>
            <w:tcW w:w="1736" w:type="dxa"/>
          </w:tcPr>
          <w:p w:rsidR="00F277CD" w:rsidRPr="00F277CD" w:rsidRDefault="00F277CD" w:rsidP="00F2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992" w:type="dxa"/>
          </w:tcPr>
          <w:p w:rsidR="00F277CD" w:rsidRPr="00F277CD" w:rsidRDefault="00F277CD" w:rsidP="00F2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1C7EE4" w:rsidRPr="001C7EE4" w:rsidRDefault="001C7EE4" w:rsidP="001C7EE4">
      <w:pPr>
        <w:rPr>
          <w:rFonts w:ascii="Times New Roman" w:hAnsi="Times New Roman" w:cs="Times New Roman"/>
          <w:sz w:val="28"/>
          <w:szCs w:val="28"/>
        </w:rPr>
      </w:pPr>
    </w:p>
    <w:sectPr w:rsidR="001C7EE4" w:rsidRPr="001C7EE4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D6B" w:rsidRDefault="005F5D6B" w:rsidP="00025E15">
      <w:pPr>
        <w:spacing w:after="0" w:line="240" w:lineRule="auto"/>
      </w:pPr>
      <w:r>
        <w:separator/>
      </w:r>
    </w:p>
  </w:endnote>
  <w:endnote w:type="continuationSeparator" w:id="0">
    <w:p w:rsidR="005F5D6B" w:rsidRDefault="005F5D6B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D6B" w:rsidRDefault="005F5D6B" w:rsidP="00025E15">
      <w:pPr>
        <w:spacing w:after="0" w:line="240" w:lineRule="auto"/>
      </w:pPr>
      <w:r>
        <w:separator/>
      </w:r>
    </w:p>
  </w:footnote>
  <w:footnote w:type="continuationSeparator" w:id="0">
    <w:p w:rsidR="005F5D6B" w:rsidRDefault="005F5D6B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F0C2E"/>
    <w:rsid w:val="001F1380"/>
    <w:rsid w:val="001F4B75"/>
    <w:rsid w:val="002011DD"/>
    <w:rsid w:val="00201F98"/>
    <w:rsid w:val="002034DD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C0D53"/>
    <w:rsid w:val="004C2ECF"/>
    <w:rsid w:val="004C6C7A"/>
    <w:rsid w:val="004C79DE"/>
    <w:rsid w:val="004C7F61"/>
    <w:rsid w:val="004D27D0"/>
    <w:rsid w:val="004E2188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5D6B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0528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2066D"/>
    <w:rsid w:val="00B24FFB"/>
    <w:rsid w:val="00B314EF"/>
    <w:rsid w:val="00B342F9"/>
    <w:rsid w:val="00B40659"/>
    <w:rsid w:val="00B40AA8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277CD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BCBBD-A989-405C-BA2E-2CF86A6D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12</Pages>
  <Words>3331</Words>
  <Characters>18991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73</cp:revision>
  <dcterms:created xsi:type="dcterms:W3CDTF">2017-07-24T15:04:00Z</dcterms:created>
  <dcterms:modified xsi:type="dcterms:W3CDTF">2021-04-21T11:22:00Z</dcterms:modified>
</cp:coreProperties>
</file>