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C77ACC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Рязановский</w:t>
      </w:r>
      <w:r w:rsidR="00611A15"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C77ACC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Рязановка</w:t>
      </w:r>
      <w:proofErr w:type="spellEnd"/>
      <w:r w:rsidR="00F54EDF">
        <w:rPr>
          <w:sz w:val="28"/>
          <w:szCs w:val="28"/>
        </w:rPr>
        <w:t xml:space="preserve">, </w:t>
      </w:r>
      <w:proofErr w:type="spellStart"/>
      <w:r w:rsidR="00F54EDF">
        <w:rPr>
          <w:sz w:val="28"/>
          <w:szCs w:val="28"/>
        </w:rPr>
        <w:t>Подлесновского</w:t>
      </w:r>
      <w:proofErr w:type="spellEnd"/>
      <w:r w:rsidR="00611A15">
        <w:rPr>
          <w:sz w:val="28"/>
          <w:szCs w:val="28"/>
        </w:rPr>
        <w:t xml:space="preserve">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77ACC">
        <w:rPr>
          <w:sz w:val="32"/>
          <w:szCs w:val="32"/>
          <w:u w:val="single"/>
        </w:rPr>
        <w:t>Р-934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C77ACC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1941 - 1949</w:t>
      </w:r>
      <w:r w:rsidR="00CB57F5">
        <w:rPr>
          <w:sz w:val="28"/>
          <w:szCs w:val="28"/>
          <w:u w:val="single"/>
        </w:rPr>
        <w:t xml:space="preserve"> год</w:t>
      </w:r>
      <w:r w:rsidR="00611A15"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ED3B2D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ED3B2D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артелей «Ударник», «Красный боец»,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1941, 1942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1941 - 1942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49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колхоза «Красный боец» за 1942, 1943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1942 - 1943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100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колхоза «Красный боец»,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1942 – 1946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1942 - 1946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99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Список лиц, временно проживающих на территории Рязановского сельского Совета за 1942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24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Книга прописки граждан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1942 – 1945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1942 - 1945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55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колхоза «Красный боец»,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1943 – 1944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1943 - 1944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58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колхоза «Красный боец»,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1943 – 1944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1943 - 1944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65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Ведомости на выдачу заработной платы рабочим и служащим Рязановского сельского Совета за декабрь 1943, январь – декабрь 1944 года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1943 - 1944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16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учета доходов сельского бюджета Рязановского сельского Совета за 1944 – 1946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1944 - 1946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14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учета расходов сельского бюджета и расходов по самообложению Рязановского сельского Совета за 1944 – 1946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1944 - 1946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27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Протоколы заседаний исполкома Рязановского </w:t>
            </w:r>
            <w:r w:rsidRPr="003B2601">
              <w:rPr>
                <w:sz w:val="28"/>
                <w:szCs w:val="28"/>
              </w:rPr>
              <w:lastRenderedPageBreak/>
              <w:t>сельского Совета</w:t>
            </w:r>
          </w:p>
        </w:tc>
        <w:tc>
          <w:tcPr>
            <w:tcW w:w="1781" w:type="dxa"/>
          </w:tcPr>
          <w:p w:rsid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lastRenderedPageBreak/>
              <w:t xml:space="preserve">8 января </w:t>
            </w:r>
            <w:r w:rsidRPr="003B2601">
              <w:rPr>
                <w:sz w:val="28"/>
                <w:szCs w:val="28"/>
              </w:rPr>
              <w:lastRenderedPageBreak/>
              <w:t xml:space="preserve">1945 – </w:t>
            </w:r>
          </w:p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7 июня 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lastRenderedPageBreak/>
              <w:t>39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колхоза «Красный боец»,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1945 – 1946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1945 - 1946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57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Ведомости на выдачу заработной платы рабочим и служащим Рязановского сельского Совета за январь – декабрь 1945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13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доходов сельского Совета за 1946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50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учета расходов сельского бюджета и расходов по самообложению Рязановского сельского Совета за 1946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за 1946 – 1948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1946 - 1948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10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proofErr w:type="spellStart"/>
            <w:r w:rsidRPr="003B2601">
              <w:rPr>
                <w:sz w:val="28"/>
                <w:szCs w:val="28"/>
              </w:rPr>
              <w:t>Похозяйственная</w:t>
            </w:r>
            <w:proofErr w:type="spellEnd"/>
            <w:r w:rsidRPr="003B2601">
              <w:rPr>
                <w:sz w:val="28"/>
                <w:szCs w:val="28"/>
              </w:rPr>
              <w:t xml:space="preserve"> книга основных производственных показателей хозяйств колхозников за 1946 – 1948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1946 - 1948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71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Книга регистрации прописки граждан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1946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13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Ведомости на выдачу заработной платы рабочим и служащим Рязановского сельского Совета за январь – декабрь 1946 года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12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Протоколы общих собраний колхозников колхоза «Красный боец»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7 января – 21 декабря 1947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45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Проект бюджета, контрольные шифры, смета расходов, сеть, штатное расписание Рязановского сельского Совета, школы, избы-читальни на 1947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9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доходов сельского бюджета Рязановского сельского Совета на 1947, 1948 годы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1947 - 1948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48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Книга учета расходов сельского бюджета и расходов по самообложению Рязановского сельского Совета за 1947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32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Ведомости на выдачу заработной платы рабочим и служащим Рязановского сельского Совета, рабочим за рубку хвороста, кладку печей, ремонт учреждений с. </w:t>
            </w:r>
            <w:proofErr w:type="spellStart"/>
            <w:r w:rsidRPr="003B2601">
              <w:rPr>
                <w:sz w:val="28"/>
                <w:szCs w:val="28"/>
              </w:rPr>
              <w:t>Рязановка</w:t>
            </w:r>
            <w:proofErr w:type="spellEnd"/>
            <w:r w:rsidRPr="003B2601">
              <w:rPr>
                <w:sz w:val="28"/>
                <w:szCs w:val="28"/>
              </w:rPr>
              <w:t xml:space="preserve"> за январь – декабрь 1947 года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20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Решения исполкома </w:t>
            </w:r>
            <w:proofErr w:type="spellStart"/>
            <w:r w:rsidRPr="003B2601">
              <w:rPr>
                <w:sz w:val="28"/>
                <w:szCs w:val="28"/>
              </w:rPr>
              <w:t>Подлесновского</w:t>
            </w:r>
            <w:proofErr w:type="spellEnd"/>
            <w:r w:rsidRPr="003B2601">
              <w:rPr>
                <w:sz w:val="28"/>
                <w:szCs w:val="28"/>
              </w:rPr>
              <w:t xml:space="preserve"> райсовета депутатов трудящихся, контрольные цифры и смета расходов Рязановского сельского Совета на 1948 год</w:t>
            </w:r>
          </w:p>
        </w:tc>
        <w:tc>
          <w:tcPr>
            <w:tcW w:w="1781" w:type="dxa"/>
          </w:tcPr>
          <w:p w:rsid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5 августа – </w:t>
            </w:r>
          </w:p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8 декабря 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38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Бюджет </w:t>
            </w:r>
            <w:proofErr w:type="spellStart"/>
            <w:r w:rsidRPr="003B2601">
              <w:rPr>
                <w:sz w:val="28"/>
                <w:szCs w:val="28"/>
              </w:rPr>
              <w:t>Рязновского</w:t>
            </w:r>
            <w:proofErr w:type="spellEnd"/>
            <w:r w:rsidRPr="003B2601">
              <w:rPr>
                <w:sz w:val="28"/>
                <w:szCs w:val="28"/>
              </w:rPr>
              <w:t xml:space="preserve"> сельского совета на 1948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Списки переселенцев, прибывших в колхоз «Красный боец» Рязановского  сельского совета, переселенческих хозяйств, имеющих в своем составе инвалидов труда, многодетных семей погибших воинов и детей сирот, служащих, проживающих на территории Рязановского сельсовета за 1948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8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Ведомости на выдачу заработной платы рабочим и </w:t>
            </w:r>
            <w:r w:rsidRPr="003B2601">
              <w:rPr>
                <w:sz w:val="28"/>
                <w:szCs w:val="28"/>
              </w:rPr>
              <w:lastRenderedPageBreak/>
              <w:t>служащим Рязановского сельского Совета, рабочим за ремонт школы и колодца за январь – декабрь 1948 года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lastRenderedPageBreak/>
              <w:t>1948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24</w:t>
            </w:r>
          </w:p>
        </w:tc>
      </w:tr>
      <w:tr w:rsidR="003B2601" w:rsidRPr="002C51C9" w:rsidTr="00CD18B8">
        <w:tc>
          <w:tcPr>
            <w:tcW w:w="776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987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 xml:space="preserve">Бюджет </w:t>
            </w:r>
            <w:proofErr w:type="spellStart"/>
            <w:r w:rsidRPr="003B2601">
              <w:rPr>
                <w:sz w:val="28"/>
                <w:szCs w:val="28"/>
              </w:rPr>
              <w:t>Рязновского</w:t>
            </w:r>
            <w:proofErr w:type="spellEnd"/>
            <w:r w:rsidRPr="003B2601">
              <w:rPr>
                <w:sz w:val="28"/>
                <w:szCs w:val="28"/>
              </w:rPr>
              <w:t xml:space="preserve"> сельского совета на 1949 год</w:t>
            </w:r>
          </w:p>
        </w:tc>
        <w:tc>
          <w:tcPr>
            <w:tcW w:w="1781" w:type="dxa"/>
          </w:tcPr>
          <w:p w:rsidR="003B2601" w:rsidRPr="003B2601" w:rsidRDefault="003B2601" w:rsidP="00DC68B1">
            <w:pPr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3B2601" w:rsidRPr="003B2601" w:rsidRDefault="003B2601" w:rsidP="00DC68B1">
            <w:pPr>
              <w:jc w:val="center"/>
              <w:rPr>
                <w:sz w:val="28"/>
                <w:szCs w:val="28"/>
              </w:rPr>
            </w:pPr>
            <w:r w:rsidRPr="003B2601">
              <w:rPr>
                <w:sz w:val="28"/>
                <w:szCs w:val="28"/>
              </w:rPr>
              <w:t>18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163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B2601"/>
    <w:rsid w:val="003C6D80"/>
    <w:rsid w:val="003E4ECC"/>
    <w:rsid w:val="0046321C"/>
    <w:rsid w:val="00475883"/>
    <w:rsid w:val="00476681"/>
    <w:rsid w:val="004B7E78"/>
    <w:rsid w:val="004F678E"/>
    <w:rsid w:val="0051525C"/>
    <w:rsid w:val="00562F33"/>
    <w:rsid w:val="005B40DF"/>
    <w:rsid w:val="005C33D9"/>
    <w:rsid w:val="005C779A"/>
    <w:rsid w:val="00611A15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77ACC"/>
    <w:rsid w:val="00C95C5B"/>
    <w:rsid w:val="00CA0C24"/>
    <w:rsid w:val="00CB2F60"/>
    <w:rsid w:val="00CB57F5"/>
    <w:rsid w:val="00CB5C01"/>
    <w:rsid w:val="00CD18B8"/>
    <w:rsid w:val="00E10736"/>
    <w:rsid w:val="00E2776B"/>
    <w:rsid w:val="00EA3B9F"/>
    <w:rsid w:val="00ED3B2D"/>
    <w:rsid w:val="00F13ED9"/>
    <w:rsid w:val="00F363D6"/>
    <w:rsid w:val="00F54EDF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27</cp:revision>
  <cp:lastPrinted>2021-04-13T07:08:00Z</cp:lastPrinted>
  <dcterms:created xsi:type="dcterms:W3CDTF">2021-04-29T12:29:00Z</dcterms:created>
  <dcterms:modified xsi:type="dcterms:W3CDTF">2021-06-03T11:12:00Z</dcterms:modified>
</cp:coreProperties>
</file>